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D7" w:rsidRPr="00EF2703" w:rsidRDefault="000B38AF" w:rsidP="00EE3DD7">
      <w:pPr>
        <w:pStyle w:val="a9"/>
        <w:ind w:left="-284" w:firstLine="284"/>
        <w:jc w:val="center"/>
        <w:rPr>
          <w:rFonts w:ascii="Times New Roman" w:hAnsi="Times New Roman"/>
          <w:b/>
        </w:rPr>
      </w:pPr>
      <w:r w:rsidRPr="00EF2703">
        <w:rPr>
          <w:rFonts w:ascii="Times New Roman" w:hAnsi="Times New Roman"/>
          <w:b/>
        </w:rPr>
        <w:t>ДОГОВОР</w:t>
      </w:r>
      <w:r w:rsidR="00EE3DD7" w:rsidRPr="00EF2703">
        <w:rPr>
          <w:rFonts w:ascii="Times New Roman" w:hAnsi="Times New Roman"/>
          <w:b/>
        </w:rPr>
        <w:t xml:space="preserve"> № _____</w:t>
      </w:r>
    </w:p>
    <w:p w:rsidR="00EE3DD7" w:rsidRPr="00EF2703" w:rsidRDefault="00EE3DD7" w:rsidP="00EE3DD7">
      <w:pPr>
        <w:pStyle w:val="a9"/>
        <w:ind w:left="-284" w:firstLine="284"/>
        <w:jc w:val="center"/>
        <w:rPr>
          <w:rFonts w:ascii="Times New Roman" w:hAnsi="Times New Roman"/>
        </w:rPr>
      </w:pPr>
      <w:r w:rsidRPr="00EF2703">
        <w:rPr>
          <w:rFonts w:ascii="Times New Roman" w:hAnsi="Times New Roman"/>
        </w:rPr>
        <w:t>на оказание услуг по обращению с твердыми коммунальными отходами</w:t>
      </w:r>
    </w:p>
    <w:p w:rsidR="00EE3DD7" w:rsidRPr="00EF2703" w:rsidRDefault="00EE3DD7" w:rsidP="00EE3DD7">
      <w:pPr>
        <w:pStyle w:val="a9"/>
        <w:ind w:left="-284" w:firstLine="284"/>
        <w:jc w:val="both"/>
        <w:rPr>
          <w:rFonts w:ascii="Times New Roman" w:hAnsi="Times New Roman"/>
        </w:rPr>
      </w:pPr>
    </w:p>
    <w:p w:rsidR="00EE3DD7" w:rsidRPr="00EF2703" w:rsidRDefault="00B60F62" w:rsidP="00B60F62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>г</w:t>
      </w:r>
      <w:r w:rsidR="00EE3DD7" w:rsidRPr="00EF2703">
        <w:rPr>
          <w:rFonts w:ascii="Times New Roman" w:hAnsi="Times New Roman"/>
        </w:rPr>
        <w:t xml:space="preserve">. Красноярск                                                                                         </w:t>
      </w:r>
      <w:r w:rsidR="007660ED" w:rsidRPr="00EF2703">
        <w:rPr>
          <w:rFonts w:ascii="Times New Roman" w:hAnsi="Times New Roman"/>
        </w:rPr>
        <w:t xml:space="preserve">  </w:t>
      </w:r>
      <w:r w:rsidR="00EE3DD7" w:rsidRPr="00EF2703">
        <w:rPr>
          <w:rFonts w:ascii="Times New Roman" w:hAnsi="Times New Roman"/>
        </w:rPr>
        <w:t xml:space="preserve">          </w:t>
      </w:r>
      <w:r w:rsidR="00D20D6F" w:rsidRPr="00EF2703">
        <w:rPr>
          <w:rFonts w:ascii="Times New Roman" w:hAnsi="Times New Roman"/>
        </w:rPr>
        <w:t xml:space="preserve">         </w:t>
      </w:r>
      <w:r w:rsidR="00EE3DD7" w:rsidRPr="00EF2703">
        <w:rPr>
          <w:rFonts w:ascii="Times New Roman" w:hAnsi="Times New Roman"/>
        </w:rPr>
        <w:t xml:space="preserve"> «___»____________20</w:t>
      </w:r>
      <w:r w:rsidR="007660ED" w:rsidRPr="00EF2703">
        <w:rPr>
          <w:rFonts w:ascii="Times New Roman" w:hAnsi="Times New Roman"/>
        </w:rPr>
        <w:t>__</w:t>
      </w:r>
      <w:r w:rsidR="00EE3DD7" w:rsidRPr="00EF2703">
        <w:rPr>
          <w:rFonts w:ascii="Times New Roman" w:hAnsi="Times New Roman"/>
        </w:rPr>
        <w:t xml:space="preserve"> г.</w:t>
      </w:r>
    </w:p>
    <w:p w:rsidR="00EE3DD7" w:rsidRPr="00EF2703" w:rsidRDefault="00EE3DD7" w:rsidP="00EE3DD7">
      <w:pPr>
        <w:pStyle w:val="a9"/>
        <w:ind w:left="-284" w:firstLine="284"/>
        <w:jc w:val="both"/>
        <w:rPr>
          <w:rFonts w:ascii="Times New Roman" w:hAnsi="Times New Roman"/>
        </w:rPr>
      </w:pPr>
    </w:p>
    <w:p w:rsidR="00546F28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 xml:space="preserve">     </w:t>
      </w:r>
      <w:r w:rsidRPr="00103C8E">
        <w:rPr>
          <w:rFonts w:ascii="Times New Roman" w:hAnsi="Times New Roman"/>
          <w:b/>
        </w:rPr>
        <w:t>Общество с ограниченной ответственностью «</w:t>
      </w:r>
      <w:r w:rsidR="00D20D6F" w:rsidRPr="00103C8E">
        <w:rPr>
          <w:rFonts w:ascii="Times New Roman" w:hAnsi="Times New Roman"/>
          <w:b/>
        </w:rPr>
        <w:t>КРАСНОЯРСКАЯ РЕЦИКЛИНГОВАЯ КОМПАНИЯ</w:t>
      </w:r>
      <w:r w:rsidRPr="00103C8E">
        <w:rPr>
          <w:rFonts w:ascii="Times New Roman" w:hAnsi="Times New Roman"/>
          <w:b/>
        </w:rPr>
        <w:t>»</w:t>
      </w:r>
      <w:r w:rsidR="00D20D6F" w:rsidRPr="00103C8E">
        <w:rPr>
          <w:rFonts w:ascii="Times New Roman" w:hAnsi="Times New Roman"/>
          <w:b/>
        </w:rPr>
        <w:t xml:space="preserve"> (ООО «КРК)</w:t>
      </w:r>
      <w:r w:rsidRPr="00103C8E">
        <w:rPr>
          <w:rFonts w:ascii="Times New Roman" w:hAnsi="Times New Roman"/>
          <w:b/>
        </w:rPr>
        <w:t>,</w:t>
      </w:r>
      <w:r w:rsidRPr="00EF2703">
        <w:rPr>
          <w:rFonts w:ascii="Times New Roman" w:hAnsi="Times New Roman"/>
        </w:rPr>
        <w:t xml:space="preserve"> именуемое в дальнейшем </w:t>
      </w:r>
      <w:r w:rsidR="00D20D6F" w:rsidRPr="00EF2703">
        <w:rPr>
          <w:rFonts w:ascii="Times New Roman" w:hAnsi="Times New Roman"/>
        </w:rPr>
        <w:t>«</w:t>
      </w:r>
      <w:r w:rsidRPr="00EF2703">
        <w:rPr>
          <w:rFonts w:ascii="Times New Roman" w:hAnsi="Times New Roman"/>
        </w:rPr>
        <w:t>Региональный оператор</w:t>
      </w:r>
      <w:r w:rsidR="00D20D6F" w:rsidRPr="00EF2703">
        <w:rPr>
          <w:rFonts w:ascii="Times New Roman" w:hAnsi="Times New Roman"/>
        </w:rPr>
        <w:t>»</w:t>
      </w:r>
      <w:r w:rsidRPr="00EF2703">
        <w:rPr>
          <w:rFonts w:ascii="Times New Roman" w:hAnsi="Times New Roman"/>
        </w:rPr>
        <w:t xml:space="preserve">, </w:t>
      </w:r>
      <w:r w:rsidR="004D7AB7" w:rsidRPr="004D7AB7">
        <w:rPr>
          <w:rFonts w:ascii="Times New Roman" w:hAnsi="Times New Roman"/>
        </w:rPr>
        <w:t>в лице директора Кузнецова Дмитрия Владимировича, действующего на основании Устава</w:t>
      </w:r>
      <w:r w:rsidRPr="00EF2703">
        <w:rPr>
          <w:rFonts w:ascii="Times New Roman" w:hAnsi="Times New Roman"/>
        </w:rPr>
        <w:t xml:space="preserve">, с одной стороны, </w:t>
      </w:r>
    </w:p>
    <w:p w:rsidR="00EE3DD7" w:rsidRPr="00EF2703" w:rsidRDefault="00EE3DD7" w:rsidP="00546F28">
      <w:pPr>
        <w:pStyle w:val="a9"/>
        <w:ind w:firstLine="708"/>
        <w:jc w:val="both"/>
        <w:rPr>
          <w:rFonts w:ascii="Times New Roman" w:eastAsia="Times New Roman" w:hAnsi="Times New Roman"/>
          <w:bCs/>
          <w:lang w:eastAsia="ru-RU"/>
        </w:rPr>
      </w:pPr>
      <w:r w:rsidRPr="00EF2703">
        <w:rPr>
          <w:rFonts w:ascii="Times New Roman" w:hAnsi="Times New Roman"/>
        </w:rPr>
        <w:t>и</w:t>
      </w:r>
      <w:r w:rsidR="00546F28" w:rsidRPr="00EF2703">
        <w:rPr>
          <w:rFonts w:ascii="Times New Roman" w:eastAsia="Times New Roman" w:hAnsi="Times New Roman"/>
          <w:bCs/>
          <w:lang w:eastAsia="ru-RU"/>
        </w:rPr>
        <w:t xml:space="preserve"> </w:t>
      </w:r>
      <w:r w:rsidRPr="00EF2703">
        <w:rPr>
          <w:rFonts w:ascii="Times New Roman" w:eastAsia="Times New Roman" w:hAnsi="Times New Roman"/>
          <w:bCs/>
          <w:lang w:eastAsia="ru-RU"/>
        </w:rPr>
        <w:t>________________________________________________</w:t>
      </w:r>
      <w:r w:rsidR="00546F28" w:rsidRPr="00EF2703">
        <w:rPr>
          <w:rFonts w:ascii="Times New Roman" w:eastAsia="Times New Roman" w:hAnsi="Times New Roman"/>
          <w:bCs/>
          <w:lang w:eastAsia="ru-RU"/>
        </w:rPr>
        <w:t>___________________________________</w:t>
      </w:r>
      <w:r w:rsidRPr="00EF2703">
        <w:rPr>
          <w:rFonts w:ascii="Times New Roman" w:eastAsia="Times New Roman" w:hAnsi="Times New Roman"/>
          <w:bCs/>
          <w:lang w:eastAsia="ru-RU"/>
        </w:rPr>
        <w:t>,</w:t>
      </w:r>
    </w:p>
    <w:p w:rsidR="00EE3DD7" w:rsidRPr="00EF2703" w:rsidRDefault="00EE3DD7" w:rsidP="00EE3DD7">
      <w:pPr>
        <w:pStyle w:val="a9"/>
        <w:jc w:val="both"/>
        <w:rPr>
          <w:rFonts w:ascii="Times New Roman" w:eastAsia="Times New Roman" w:hAnsi="Times New Roman"/>
          <w:bCs/>
          <w:lang w:eastAsia="ru-RU"/>
        </w:rPr>
      </w:pPr>
      <w:r w:rsidRPr="00EF2703">
        <w:rPr>
          <w:rFonts w:ascii="Times New Roman" w:eastAsia="Times New Roman" w:hAnsi="Times New Roman"/>
          <w:bCs/>
          <w:lang w:eastAsia="ru-RU"/>
        </w:rPr>
        <w:t xml:space="preserve">                                          </w:t>
      </w:r>
      <w:r w:rsidR="008C5851" w:rsidRPr="00EF2703">
        <w:rPr>
          <w:rFonts w:ascii="Times New Roman" w:eastAsia="Times New Roman" w:hAnsi="Times New Roman"/>
          <w:bCs/>
          <w:lang w:eastAsia="ru-RU"/>
        </w:rPr>
        <w:t xml:space="preserve">         </w:t>
      </w:r>
      <w:r w:rsidRPr="00EF2703">
        <w:rPr>
          <w:rFonts w:ascii="Times New Roman" w:eastAsia="Times New Roman" w:hAnsi="Times New Roman"/>
          <w:bCs/>
          <w:lang w:eastAsia="ru-RU"/>
        </w:rPr>
        <w:t xml:space="preserve">(наименование организации) </w:t>
      </w:r>
    </w:p>
    <w:p w:rsidR="00EE3DD7" w:rsidRPr="00EF2703" w:rsidRDefault="00EE3DD7" w:rsidP="00EE3DD7">
      <w:pPr>
        <w:pStyle w:val="a9"/>
        <w:jc w:val="both"/>
        <w:rPr>
          <w:rFonts w:ascii="Times New Roman" w:eastAsia="Times New Roman" w:hAnsi="Times New Roman"/>
          <w:bCs/>
          <w:lang w:eastAsia="ru-RU"/>
        </w:rPr>
      </w:pPr>
      <w:r w:rsidRPr="00EF2703">
        <w:rPr>
          <w:rFonts w:ascii="Times New Roman" w:eastAsia="Times New Roman" w:hAnsi="Times New Roman"/>
          <w:bCs/>
          <w:lang w:eastAsia="ru-RU"/>
        </w:rPr>
        <w:t xml:space="preserve">именуемое в дальнейшем </w:t>
      </w:r>
      <w:r w:rsidR="00D20D6F" w:rsidRPr="00EF2703">
        <w:rPr>
          <w:rFonts w:ascii="Times New Roman" w:eastAsia="Times New Roman" w:hAnsi="Times New Roman"/>
          <w:bCs/>
          <w:lang w:eastAsia="ru-RU"/>
        </w:rPr>
        <w:t>«</w:t>
      </w:r>
      <w:r w:rsidRPr="00EF2703">
        <w:rPr>
          <w:rFonts w:ascii="Times New Roman" w:eastAsia="Times New Roman" w:hAnsi="Times New Roman"/>
          <w:bCs/>
          <w:lang w:eastAsia="ru-RU"/>
        </w:rPr>
        <w:t>Потребитель</w:t>
      </w:r>
      <w:r w:rsidR="00D20D6F" w:rsidRPr="00EF2703">
        <w:rPr>
          <w:rFonts w:ascii="Times New Roman" w:eastAsia="Times New Roman" w:hAnsi="Times New Roman"/>
          <w:bCs/>
          <w:lang w:eastAsia="ru-RU"/>
        </w:rPr>
        <w:t>»</w:t>
      </w:r>
      <w:r w:rsidRPr="00EF2703">
        <w:rPr>
          <w:rFonts w:ascii="Times New Roman" w:eastAsia="Times New Roman" w:hAnsi="Times New Roman"/>
          <w:bCs/>
          <w:lang w:eastAsia="ru-RU"/>
        </w:rPr>
        <w:t>, в лице _________________________________________</w:t>
      </w:r>
      <w:r w:rsidR="00546F28" w:rsidRPr="00EF2703">
        <w:rPr>
          <w:rFonts w:ascii="Times New Roman" w:eastAsia="Times New Roman" w:hAnsi="Times New Roman"/>
          <w:bCs/>
          <w:lang w:eastAsia="ru-RU"/>
        </w:rPr>
        <w:t>________</w:t>
      </w:r>
    </w:p>
    <w:p w:rsidR="00EE3DD7" w:rsidRPr="00EF2703" w:rsidRDefault="00EE3DD7" w:rsidP="00EE3DD7">
      <w:pPr>
        <w:pStyle w:val="a9"/>
        <w:jc w:val="both"/>
        <w:rPr>
          <w:rFonts w:ascii="Times New Roman" w:eastAsia="Times New Roman" w:hAnsi="Times New Roman"/>
          <w:bCs/>
          <w:lang w:eastAsia="ru-RU"/>
        </w:rPr>
      </w:pPr>
      <w:r w:rsidRPr="00EF2703">
        <w:rPr>
          <w:rFonts w:ascii="Times New Roman" w:eastAsia="Times New Roman" w:hAnsi="Times New Roman"/>
          <w:bCs/>
          <w:lang w:eastAsia="ru-RU"/>
        </w:rPr>
        <w:t>_______________________________________________________________________________</w:t>
      </w:r>
      <w:r w:rsidR="00546F28" w:rsidRPr="00EF2703">
        <w:rPr>
          <w:rFonts w:ascii="Times New Roman" w:eastAsia="Times New Roman" w:hAnsi="Times New Roman"/>
          <w:bCs/>
          <w:lang w:eastAsia="ru-RU"/>
        </w:rPr>
        <w:t>___________</w:t>
      </w:r>
      <w:r w:rsidRPr="00EF2703">
        <w:rPr>
          <w:rFonts w:ascii="Times New Roman" w:eastAsia="Times New Roman" w:hAnsi="Times New Roman"/>
          <w:bCs/>
          <w:lang w:eastAsia="ru-RU"/>
        </w:rPr>
        <w:t>_,</w:t>
      </w:r>
    </w:p>
    <w:p w:rsidR="00EE3DD7" w:rsidRPr="00EF2703" w:rsidRDefault="00EE3DD7" w:rsidP="00EE3DD7">
      <w:pPr>
        <w:pStyle w:val="a9"/>
        <w:jc w:val="both"/>
        <w:rPr>
          <w:rFonts w:ascii="Times New Roman" w:eastAsia="Times New Roman" w:hAnsi="Times New Roman"/>
          <w:bCs/>
          <w:lang w:eastAsia="ru-RU"/>
        </w:rPr>
      </w:pPr>
      <w:r w:rsidRPr="00EF2703">
        <w:rPr>
          <w:rFonts w:ascii="Times New Roman" w:eastAsia="Times New Roman" w:hAnsi="Times New Roman"/>
          <w:bCs/>
          <w:lang w:eastAsia="ru-RU"/>
        </w:rPr>
        <w:t xml:space="preserve">                                          </w:t>
      </w:r>
      <w:r w:rsidR="008C5851" w:rsidRPr="00EF2703">
        <w:rPr>
          <w:rFonts w:ascii="Times New Roman" w:eastAsia="Times New Roman" w:hAnsi="Times New Roman"/>
          <w:bCs/>
          <w:lang w:eastAsia="ru-RU"/>
        </w:rPr>
        <w:t xml:space="preserve">             </w:t>
      </w:r>
      <w:r w:rsidRPr="00EF2703">
        <w:rPr>
          <w:rFonts w:ascii="Times New Roman" w:eastAsia="Times New Roman" w:hAnsi="Times New Roman"/>
          <w:bCs/>
          <w:lang w:eastAsia="ru-RU"/>
        </w:rPr>
        <w:t xml:space="preserve">   (фамилия, имя, отчество, наименование должности)</w:t>
      </w:r>
    </w:p>
    <w:p w:rsidR="00EE3DD7" w:rsidRPr="00EF2703" w:rsidRDefault="00EE3DD7" w:rsidP="00EE3DD7">
      <w:pPr>
        <w:pStyle w:val="a9"/>
        <w:jc w:val="both"/>
        <w:rPr>
          <w:rFonts w:ascii="Times New Roman" w:eastAsia="Times New Roman" w:hAnsi="Times New Roman"/>
          <w:bCs/>
          <w:lang w:eastAsia="ru-RU"/>
        </w:rPr>
      </w:pPr>
      <w:proofErr w:type="gramStart"/>
      <w:r w:rsidRPr="00EF2703">
        <w:rPr>
          <w:rFonts w:ascii="Times New Roman" w:eastAsia="Times New Roman" w:hAnsi="Times New Roman"/>
          <w:bCs/>
          <w:lang w:eastAsia="ru-RU"/>
        </w:rPr>
        <w:t>действующего</w:t>
      </w:r>
      <w:proofErr w:type="gramEnd"/>
      <w:r w:rsidRPr="00EF2703">
        <w:rPr>
          <w:rFonts w:ascii="Times New Roman" w:eastAsia="Times New Roman" w:hAnsi="Times New Roman"/>
          <w:bCs/>
          <w:lang w:eastAsia="ru-RU"/>
        </w:rPr>
        <w:t xml:space="preserve"> на основании ________________________________________________________</w:t>
      </w:r>
      <w:r w:rsidR="00546F28" w:rsidRPr="00EF2703">
        <w:rPr>
          <w:rFonts w:ascii="Times New Roman" w:eastAsia="Times New Roman" w:hAnsi="Times New Roman"/>
          <w:bCs/>
          <w:lang w:eastAsia="ru-RU"/>
        </w:rPr>
        <w:t>__________</w:t>
      </w:r>
      <w:r w:rsidRPr="00EF2703">
        <w:rPr>
          <w:rFonts w:ascii="Times New Roman" w:eastAsia="Times New Roman" w:hAnsi="Times New Roman"/>
          <w:bCs/>
          <w:lang w:eastAsia="ru-RU"/>
        </w:rPr>
        <w:t>,</w:t>
      </w:r>
    </w:p>
    <w:p w:rsidR="00EE3DD7" w:rsidRPr="00EF2703" w:rsidRDefault="00EE3DD7" w:rsidP="00EE3DD7">
      <w:pPr>
        <w:pStyle w:val="a9"/>
        <w:jc w:val="both"/>
        <w:rPr>
          <w:rFonts w:ascii="Times New Roman" w:eastAsia="Times New Roman" w:hAnsi="Times New Roman"/>
          <w:bCs/>
          <w:lang w:eastAsia="ru-RU"/>
        </w:rPr>
      </w:pPr>
      <w:r w:rsidRPr="00EF2703">
        <w:rPr>
          <w:rFonts w:ascii="Times New Roman" w:eastAsia="Times New Roman" w:hAnsi="Times New Roman"/>
          <w:bCs/>
          <w:lang w:eastAsia="ru-RU"/>
        </w:rPr>
        <w:t xml:space="preserve">                                     </w:t>
      </w:r>
      <w:r w:rsidR="008C5851" w:rsidRPr="00EF2703">
        <w:rPr>
          <w:rFonts w:ascii="Times New Roman" w:eastAsia="Times New Roman" w:hAnsi="Times New Roman"/>
          <w:bCs/>
          <w:lang w:eastAsia="ru-RU"/>
        </w:rPr>
        <w:t xml:space="preserve">                   </w:t>
      </w:r>
      <w:r w:rsidRPr="00EF2703">
        <w:rPr>
          <w:rFonts w:ascii="Times New Roman" w:eastAsia="Times New Roman" w:hAnsi="Times New Roman"/>
          <w:bCs/>
          <w:lang w:eastAsia="ru-RU"/>
        </w:rPr>
        <w:t xml:space="preserve"> (положение, устав, доверенность - указать нужное)</w:t>
      </w:r>
    </w:p>
    <w:p w:rsidR="00EE3DD7" w:rsidRPr="00EF2703" w:rsidRDefault="00FC4A4B" w:rsidP="00EE3DD7">
      <w:pPr>
        <w:pStyle w:val="a9"/>
        <w:jc w:val="both"/>
        <w:rPr>
          <w:rFonts w:ascii="Times New Roman" w:eastAsia="Times New Roman" w:hAnsi="Times New Roman"/>
          <w:bCs/>
          <w:lang w:eastAsia="ru-RU"/>
        </w:rPr>
      </w:pPr>
      <w:proofErr w:type="gramStart"/>
      <w:r w:rsidRPr="00EF2703">
        <w:rPr>
          <w:rFonts w:ascii="Times New Roman" w:eastAsia="Times New Roman" w:hAnsi="Times New Roman"/>
          <w:bCs/>
          <w:lang w:eastAsia="ru-RU"/>
        </w:rPr>
        <w:t xml:space="preserve">с другой </w:t>
      </w:r>
      <w:r w:rsidR="004C168E" w:rsidRPr="00EF2703">
        <w:rPr>
          <w:rFonts w:ascii="Times New Roman" w:eastAsia="Times New Roman" w:hAnsi="Times New Roman"/>
          <w:bCs/>
          <w:lang w:eastAsia="ru-RU"/>
        </w:rPr>
        <w:t xml:space="preserve">стороны, именуемые </w:t>
      </w:r>
      <w:r w:rsidR="00EE3DD7" w:rsidRPr="00EF2703">
        <w:rPr>
          <w:rFonts w:ascii="Times New Roman" w:eastAsia="Times New Roman" w:hAnsi="Times New Roman"/>
          <w:bCs/>
          <w:lang w:eastAsia="ru-RU"/>
        </w:rPr>
        <w:t>в дальнейшем сторон</w:t>
      </w:r>
      <w:r w:rsidR="004B1308" w:rsidRPr="00EF2703">
        <w:rPr>
          <w:rFonts w:ascii="Times New Roman" w:eastAsia="Times New Roman" w:hAnsi="Times New Roman"/>
          <w:bCs/>
          <w:lang w:eastAsia="ru-RU"/>
        </w:rPr>
        <w:t xml:space="preserve">ами, заключили настоящий </w:t>
      </w:r>
      <w:r w:rsidR="000B38AF" w:rsidRPr="00EF2703">
        <w:rPr>
          <w:rFonts w:ascii="Times New Roman" w:eastAsia="Times New Roman" w:hAnsi="Times New Roman"/>
          <w:bCs/>
          <w:lang w:eastAsia="ru-RU"/>
        </w:rPr>
        <w:t>договор</w:t>
      </w:r>
      <w:r w:rsidR="00404020" w:rsidRPr="00EF2703">
        <w:rPr>
          <w:rFonts w:ascii="Times New Roman" w:eastAsia="Times New Roman" w:hAnsi="Times New Roman"/>
          <w:bCs/>
          <w:lang w:eastAsia="ru-RU"/>
        </w:rPr>
        <w:t xml:space="preserve"> на основании </w:t>
      </w:r>
      <w:r w:rsidR="00D0381E" w:rsidRPr="00EF2703">
        <w:rPr>
          <w:rFonts w:ascii="Times New Roman" w:hAnsi="Times New Roman"/>
        </w:rPr>
        <w:t xml:space="preserve">ст. </w:t>
      </w:r>
      <w:r w:rsidR="008B4AB6" w:rsidRPr="00EF2703">
        <w:rPr>
          <w:rFonts w:ascii="Times New Roman" w:hAnsi="Times New Roman"/>
        </w:rPr>
        <w:t>3.6 Федеральный</w:t>
      </w:r>
      <w:r w:rsidR="00D0381E" w:rsidRPr="00EF2703">
        <w:rPr>
          <w:rFonts w:ascii="Times New Roman" w:hAnsi="Times New Roman"/>
        </w:rPr>
        <w:t xml:space="preserve"> закон от 18.07.2011 № 223-ФЗ «О закупках товаров, работ, услуг отдельными видами юридических лиц», </w:t>
      </w:r>
      <w:r w:rsidR="00EE3DD7" w:rsidRPr="00EF2703">
        <w:rPr>
          <w:rFonts w:ascii="Times New Roman" w:eastAsia="Times New Roman" w:hAnsi="Times New Roman"/>
          <w:bCs/>
          <w:lang w:eastAsia="ru-RU"/>
        </w:rPr>
        <w:t>о нижеследующем:</w:t>
      </w:r>
      <w:proofErr w:type="gramEnd"/>
    </w:p>
    <w:p w:rsidR="00EE3DD7" w:rsidRPr="00EF2703" w:rsidRDefault="00EE3DD7" w:rsidP="00EE3DD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EF2703">
        <w:rPr>
          <w:rFonts w:ascii="Times New Roman" w:hAnsi="Times New Roman"/>
          <w:b/>
        </w:rPr>
        <w:t>Общие положения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  <w:b/>
        </w:rPr>
      </w:pP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 xml:space="preserve">     </w:t>
      </w:r>
      <w:r w:rsidRPr="00EF2703">
        <w:rPr>
          <w:rFonts w:ascii="Times New Roman" w:hAnsi="Times New Roman"/>
          <w:b/>
        </w:rPr>
        <w:t>Твердые коммунальные отходы</w:t>
      </w:r>
      <w:r w:rsidRPr="00EF2703">
        <w:rPr>
          <w:rFonts w:ascii="Times New Roman" w:hAnsi="Times New Roman"/>
        </w:rPr>
        <w:t xml:space="preserve"> (далее – </w:t>
      </w:r>
      <w:r w:rsidRPr="00EF2703">
        <w:rPr>
          <w:rFonts w:ascii="Times New Roman" w:hAnsi="Times New Roman"/>
          <w:b/>
        </w:rPr>
        <w:t>ТКО</w:t>
      </w:r>
      <w:r w:rsidRPr="00EF2703">
        <w:rPr>
          <w:rFonts w:ascii="Times New Roman" w:hAnsi="Times New Roman"/>
        </w:rPr>
        <w:t xml:space="preserve">) -  отходы, образующиеся в жилых помещениях в процессе потребления физическими лицами;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нужд; отходы, образующиеся в процессе </w:t>
      </w:r>
      <w:r w:rsidRPr="00EF2703">
        <w:rPr>
          <w:rFonts w:ascii="Times New Roman" w:eastAsia="Arial Unicode MS" w:hAnsi="Times New Roman"/>
          <w:color w:val="000000"/>
          <w:lang w:eastAsia="ru-RU" w:bidi="ru-RU"/>
        </w:rPr>
        <w:t>деятельности</w:t>
      </w:r>
      <w:r w:rsidRPr="00EF2703">
        <w:rPr>
          <w:rFonts w:ascii="Times New Roman" w:hAnsi="Times New Roman"/>
        </w:rPr>
        <w:t xml:space="preserve">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 xml:space="preserve">     Крупногабаритные отходы</w:t>
      </w:r>
      <w:r w:rsidRPr="00EF2703">
        <w:rPr>
          <w:rFonts w:ascii="Times New Roman" w:hAnsi="Times New Roman"/>
        </w:rPr>
        <w:t xml:space="preserve"> - ТКО</w:t>
      </w:r>
      <w:r w:rsidRPr="00EF2703">
        <w:rPr>
          <w:rFonts w:ascii="Times New Roman" w:eastAsia="Arial Unicode MS" w:hAnsi="Times New Roman"/>
          <w:color w:val="000000"/>
          <w:lang w:eastAsia="x-none" w:bidi="ru-RU"/>
        </w:rPr>
        <w:t xml:space="preserve">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</w:p>
    <w:p w:rsidR="00EE3DD7" w:rsidRPr="00EF2703" w:rsidRDefault="004B1308" w:rsidP="00EE3DD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EF2703">
        <w:rPr>
          <w:rFonts w:ascii="Times New Roman" w:hAnsi="Times New Roman"/>
          <w:b/>
        </w:rPr>
        <w:t xml:space="preserve">Предмет </w:t>
      </w:r>
      <w:r w:rsidR="000B38AF" w:rsidRPr="00EF2703">
        <w:rPr>
          <w:rFonts w:ascii="Times New Roman" w:hAnsi="Times New Roman"/>
          <w:b/>
        </w:rPr>
        <w:t>Договор</w:t>
      </w:r>
      <w:r w:rsidRPr="00EF2703">
        <w:rPr>
          <w:rFonts w:ascii="Times New Roman" w:hAnsi="Times New Roman"/>
          <w:b/>
        </w:rPr>
        <w:t>а</w:t>
      </w:r>
    </w:p>
    <w:p w:rsidR="00EE3DD7" w:rsidRPr="00EF2703" w:rsidRDefault="00EE3DD7" w:rsidP="00EE3DD7">
      <w:pPr>
        <w:pStyle w:val="a9"/>
        <w:ind w:left="4320"/>
        <w:jc w:val="both"/>
        <w:rPr>
          <w:rFonts w:ascii="Times New Roman" w:hAnsi="Times New Roman"/>
          <w:b/>
        </w:rPr>
      </w:pP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2.1.</w:t>
      </w:r>
      <w:r w:rsidRPr="00EF2703">
        <w:rPr>
          <w:rFonts w:ascii="Times New Roman" w:hAnsi="Times New Roman"/>
        </w:rPr>
        <w:t xml:space="preserve"> </w:t>
      </w:r>
      <w:proofErr w:type="gramStart"/>
      <w:r w:rsidRPr="00EF2703">
        <w:rPr>
          <w:rFonts w:ascii="Times New Roman" w:hAnsi="Times New Roman"/>
        </w:rPr>
        <w:t xml:space="preserve">В рамках настоящего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 xml:space="preserve">а на оказание услуг по обращению с ТКО (далее -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 xml:space="preserve">) Региональный оператор обязуется принимать ТКО в объеме и в месте, которые определены в настоящем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>е (Приложение № 1),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</w:t>
      </w:r>
      <w:proofErr w:type="gramEnd"/>
      <w:r w:rsidRPr="00EF2703">
        <w:rPr>
          <w:rFonts w:ascii="Times New Roman" w:hAnsi="Times New Roman"/>
        </w:rPr>
        <w:t xml:space="preserve"> тарифа на услугу Регионального оператора. 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2.2.</w:t>
      </w:r>
      <w:r w:rsidRPr="00EF2703">
        <w:rPr>
          <w:rFonts w:ascii="Times New Roman" w:hAnsi="Times New Roman"/>
        </w:rPr>
        <w:t xml:space="preserve"> Порядок определения объема ТКО, места накопления ТКО, в том числе крупногабаритных отходов, периодичность вывоза ТКО определяются в Прил</w:t>
      </w:r>
      <w:r w:rsidR="00A5494A" w:rsidRPr="00EF2703">
        <w:rPr>
          <w:rFonts w:ascii="Times New Roman" w:hAnsi="Times New Roman"/>
        </w:rPr>
        <w:t xml:space="preserve">ожении № 1 к настоящему </w:t>
      </w:r>
      <w:r w:rsidR="000B38AF" w:rsidRPr="00EF2703">
        <w:rPr>
          <w:rFonts w:ascii="Times New Roman" w:hAnsi="Times New Roman"/>
        </w:rPr>
        <w:t>Договор</w:t>
      </w:r>
      <w:r w:rsidR="00A5494A" w:rsidRPr="00EF2703">
        <w:rPr>
          <w:rFonts w:ascii="Times New Roman" w:hAnsi="Times New Roman"/>
        </w:rPr>
        <w:t>у</w:t>
      </w:r>
      <w:r w:rsidRPr="00EF2703">
        <w:rPr>
          <w:rFonts w:ascii="Times New Roman" w:hAnsi="Times New Roman"/>
        </w:rPr>
        <w:t>.</w:t>
      </w:r>
    </w:p>
    <w:p w:rsidR="00CF3937" w:rsidRPr="00EF2703" w:rsidRDefault="00CF393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2.3.</w:t>
      </w:r>
      <w:r w:rsidRPr="00EF2703">
        <w:rPr>
          <w:rFonts w:ascii="Times New Roman" w:hAnsi="Times New Roman"/>
        </w:rPr>
        <w:t xml:space="preserve"> Вывоз крупногабаритных отходов осуществляется на основании</w:t>
      </w:r>
      <w:r w:rsidR="004C168E" w:rsidRPr="00EF2703">
        <w:rPr>
          <w:rFonts w:ascii="Times New Roman" w:hAnsi="Times New Roman"/>
        </w:rPr>
        <w:t xml:space="preserve"> письменных</w:t>
      </w:r>
      <w:r w:rsidRPr="00EF2703">
        <w:rPr>
          <w:rFonts w:ascii="Times New Roman" w:hAnsi="Times New Roman"/>
        </w:rPr>
        <w:t xml:space="preserve"> заявок Потребителя. В заявке должна содержаться информация о перечне</w:t>
      </w:r>
      <w:r w:rsidR="004C168E" w:rsidRPr="00EF2703">
        <w:rPr>
          <w:rFonts w:ascii="Times New Roman" w:hAnsi="Times New Roman"/>
        </w:rPr>
        <w:t xml:space="preserve">, объеме и месте складирования крупногабаритных отходов, подлежащих вывозу. </w:t>
      </w:r>
      <w:r w:rsidRPr="00EF2703">
        <w:rPr>
          <w:rFonts w:ascii="Times New Roman" w:hAnsi="Times New Roman"/>
        </w:rPr>
        <w:t xml:space="preserve"> </w:t>
      </w:r>
    </w:p>
    <w:p w:rsidR="00EE3DD7" w:rsidRPr="00EF2703" w:rsidRDefault="0090518C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2.4</w:t>
      </w:r>
      <w:r w:rsidR="00EE3DD7" w:rsidRPr="00EF2703">
        <w:rPr>
          <w:rFonts w:ascii="Times New Roman" w:hAnsi="Times New Roman"/>
          <w:b/>
        </w:rPr>
        <w:t>.</w:t>
      </w:r>
      <w:r w:rsidR="00EE3DD7" w:rsidRPr="00EF2703">
        <w:rPr>
          <w:rFonts w:ascii="Times New Roman" w:hAnsi="Times New Roman"/>
        </w:rPr>
        <w:t xml:space="preserve"> Способ складирования ТКО: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>- в контейнеры, расположенные на контейнерных площадках, в том числе крупногабаритных отходов - на специальных площадках складирования крупногабаритных отходов; адреса расположения контейнерных площадок и площадок для складирования крупногабаритных отходов ука</w:t>
      </w:r>
      <w:r w:rsidR="00A5494A" w:rsidRPr="00EF2703">
        <w:rPr>
          <w:rFonts w:ascii="Times New Roman" w:hAnsi="Times New Roman"/>
        </w:rPr>
        <w:t xml:space="preserve">заны в Приложении № 1 к </w:t>
      </w:r>
      <w:r w:rsidR="000B38AF" w:rsidRPr="00EF2703">
        <w:rPr>
          <w:rFonts w:ascii="Times New Roman" w:hAnsi="Times New Roman"/>
        </w:rPr>
        <w:t>Договор</w:t>
      </w:r>
      <w:r w:rsidR="00A5494A" w:rsidRPr="00EF2703">
        <w:rPr>
          <w:rFonts w:ascii="Times New Roman" w:hAnsi="Times New Roman"/>
        </w:rPr>
        <w:t>у</w:t>
      </w:r>
      <w:r w:rsidRPr="00EF2703">
        <w:rPr>
          <w:rFonts w:ascii="Times New Roman" w:hAnsi="Times New Roman"/>
        </w:rPr>
        <w:t>.</w:t>
      </w:r>
    </w:p>
    <w:p w:rsidR="008C3C65" w:rsidRPr="00EF2703" w:rsidRDefault="008C3C65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2.5.</w:t>
      </w:r>
      <w:r w:rsidRPr="00EF2703">
        <w:rPr>
          <w:rFonts w:ascii="Times New Roman" w:hAnsi="Times New Roman"/>
        </w:rPr>
        <w:t xml:space="preserve"> Дата начала оказания услуг по обращению с ТКО: «___» ____________ г. 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  <w:b/>
        </w:rPr>
      </w:pPr>
      <w:r w:rsidRPr="00EF2703">
        <w:rPr>
          <w:rFonts w:ascii="Times New Roman" w:hAnsi="Times New Roman"/>
          <w:b/>
        </w:rPr>
        <w:t xml:space="preserve">                                            3. Сроки</w:t>
      </w:r>
      <w:r w:rsidR="004B1308" w:rsidRPr="00EF2703">
        <w:rPr>
          <w:rFonts w:ascii="Times New Roman" w:hAnsi="Times New Roman"/>
          <w:b/>
        </w:rPr>
        <w:t xml:space="preserve"> и порядок оплаты по </w:t>
      </w:r>
      <w:r w:rsidR="000B38AF" w:rsidRPr="00EF2703">
        <w:rPr>
          <w:rFonts w:ascii="Times New Roman" w:hAnsi="Times New Roman"/>
          <w:b/>
        </w:rPr>
        <w:t>Договор</w:t>
      </w:r>
      <w:r w:rsidR="004B1308" w:rsidRPr="00EF2703">
        <w:rPr>
          <w:rFonts w:ascii="Times New Roman" w:hAnsi="Times New Roman"/>
          <w:b/>
        </w:rPr>
        <w:t>у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  <w:b/>
        </w:rPr>
      </w:pPr>
    </w:p>
    <w:p w:rsidR="00B87C7F" w:rsidRPr="00EF2703" w:rsidRDefault="00EE3DD7" w:rsidP="00B87C7F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3.1.</w:t>
      </w:r>
      <w:r w:rsidRPr="00EF2703">
        <w:rPr>
          <w:rFonts w:ascii="Times New Roman" w:hAnsi="Times New Roman"/>
        </w:rPr>
        <w:t xml:space="preserve">  </w:t>
      </w:r>
      <w:r w:rsidR="004B1308" w:rsidRPr="00EF2703">
        <w:rPr>
          <w:rFonts w:ascii="Times New Roman" w:hAnsi="Times New Roman"/>
        </w:rPr>
        <w:t xml:space="preserve">Общая цена настоящего </w:t>
      </w:r>
      <w:r w:rsidR="000B38AF" w:rsidRPr="00EF2703">
        <w:rPr>
          <w:rFonts w:ascii="Times New Roman" w:hAnsi="Times New Roman"/>
        </w:rPr>
        <w:t>Договор</w:t>
      </w:r>
      <w:r w:rsidR="00B87C7F" w:rsidRPr="00EF2703">
        <w:rPr>
          <w:rFonts w:ascii="Times New Roman" w:hAnsi="Times New Roman"/>
        </w:rPr>
        <w:t>а составляет</w:t>
      </w:r>
      <w:proofErr w:type="gramStart"/>
      <w:r w:rsidR="00B87C7F" w:rsidRPr="00EF2703">
        <w:rPr>
          <w:rFonts w:ascii="Times New Roman" w:hAnsi="Times New Roman"/>
        </w:rPr>
        <w:t xml:space="preserve"> ___________ (__________________________________) </w:t>
      </w:r>
      <w:proofErr w:type="gramEnd"/>
      <w:r w:rsidR="00B87C7F" w:rsidRPr="00EF2703">
        <w:rPr>
          <w:rFonts w:ascii="Times New Roman" w:hAnsi="Times New Roman"/>
        </w:rPr>
        <w:t>рубля __копеек, в том числе НДС</w:t>
      </w:r>
      <w:r w:rsidR="00D20D6F" w:rsidRPr="00EF2703">
        <w:rPr>
          <w:rFonts w:ascii="Times New Roman" w:hAnsi="Times New Roman"/>
        </w:rPr>
        <w:t xml:space="preserve"> 20% </w:t>
      </w:r>
      <w:r w:rsidR="00B87C7F" w:rsidRPr="00EF2703">
        <w:rPr>
          <w:rFonts w:ascii="Times New Roman" w:hAnsi="Times New Roman"/>
        </w:rPr>
        <w:t>_______________</w:t>
      </w:r>
      <w:r w:rsidR="00D20D6F" w:rsidRPr="00EF2703">
        <w:rPr>
          <w:rFonts w:ascii="Times New Roman" w:hAnsi="Times New Roman"/>
        </w:rPr>
        <w:t xml:space="preserve"> руб</w:t>
      </w:r>
      <w:r w:rsidR="00B87C7F" w:rsidRPr="00EF2703">
        <w:rPr>
          <w:rFonts w:ascii="Times New Roman" w:hAnsi="Times New Roman"/>
        </w:rPr>
        <w:t xml:space="preserve">.  Цена </w:t>
      </w:r>
      <w:r w:rsidR="000B38AF" w:rsidRPr="00EF2703">
        <w:rPr>
          <w:rFonts w:ascii="Times New Roman" w:hAnsi="Times New Roman"/>
        </w:rPr>
        <w:t>договор</w:t>
      </w:r>
      <w:r w:rsidR="000E74E2" w:rsidRPr="00EF2703">
        <w:rPr>
          <w:rFonts w:ascii="Times New Roman" w:hAnsi="Times New Roman"/>
        </w:rPr>
        <w:t xml:space="preserve">а включает в себя </w:t>
      </w:r>
      <w:r w:rsidR="00B87C7F" w:rsidRPr="00EF2703">
        <w:rPr>
          <w:rFonts w:ascii="Times New Roman" w:hAnsi="Times New Roman"/>
        </w:rPr>
        <w:t>стоимость услуг, расходы по уплате налогов и других обязательных платежей, а также иные расходы Регионального оператора, связ</w:t>
      </w:r>
      <w:r w:rsidR="004B1308" w:rsidRPr="00EF2703">
        <w:rPr>
          <w:rFonts w:ascii="Times New Roman" w:hAnsi="Times New Roman"/>
        </w:rPr>
        <w:t xml:space="preserve">анные с исполнением настоящего </w:t>
      </w:r>
      <w:r w:rsidR="000B38AF" w:rsidRPr="00EF2703">
        <w:rPr>
          <w:rFonts w:ascii="Times New Roman" w:hAnsi="Times New Roman"/>
        </w:rPr>
        <w:t>Договор</w:t>
      </w:r>
      <w:r w:rsidR="00B87C7F" w:rsidRPr="00EF2703">
        <w:rPr>
          <w:rFonts w:ascii="Times New Roman" w:hAnsi="Times New Roman"/>
        </w:rPr>
        <w:t>а.</w:t>
      </w:r>
    </w:p>
    <w:p w:rsidR="000E74E2" w:rsidRPr="00EF2703" w:rsidRDefault="000E74E2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lastRenderedPageBreak/>
        <w:t xml:space="preserve">       </w:t>
      </w:r>
      <w:r w:rsidR="004B1308" w:rsidRPr="00EF2703">
        <w:rPr>
          <w:rFonts w:ascii="Times New Roman" w:hAnsi="Times New Roman"/>
        </w:rPr>
        <w:t xml:space="preserve">Цена </w:t>
      </w:r>
      <w:r w:rsidR="000B38AF" w:rsidRPr="00EF2703">
        <w:rPr>
          <w:rFonts w:ascii="Times New Roman" w:hAnsi="Times New Roman"/>
        </w:rPr>
        <w:t>Договор</w:t>
      </w:r>
      <w:r w:rsidR="00B87C7F" w:rsidRPr="00EF2703">
        <w:rPr>
          <w:rFonts w:ascii="Times New Roman" w:hAnsi="Times New Roman"/>
        </w:rPr>
        <w:t>а является твердой и опреде</w:t>
      </w:r>
      <w:r w:rsidR="004B1308" w:rsidRPr="00EF2703">
        <w:rPr>
          <w:rFonts w:ascii="Times New Roman" w:hAnsi="Times New Roman"/>
        </w:rPr>
        <w:t xml:space="preserve">ляется на весь срок исполнения </w:t>
      </w:r>
      <w:r w:rsidR="000B38AF" w:rsidRPr="00EF2703">
        <w:rPr>
          <w:rFonts w:ascii="Times New Roman" w:hAnsi="Times New Roman"/>
        </w:rPr>
        <w:t>Договор</w:t>
      </w:r>
      <w:r w:rsidR="00B87C7F" w:rsidRPr="00EF2703">
        <w:rPr>
          <w:rFonts w:ascii="Times New Roman" w:hAnsi="Times New Roman"/>
        </w:rPr>
        <w:t>а, за исключением случаев, предусмотренных законодательством Российской Федерации.</w:t>
      </w:r>
    </w:p>
    <w:p w:rsidR="00EE3DD7" w:rsidRPr="00EF2703" w:rsidRDefault="000E74E2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3.2.</w:t>
      </w:r>
      <w:r w:rsidRPr="00EF2703">
        <w:rPr>
          <w:rFonts w:ascii="Times New Roman" w:hAnsi="Times New Roman"/>
        </w:rPr>
        <w:t xml:space="preserve"> Под </w:t>
      </w:r>
      <w:r w:rsidR="004B11B4" w:rsidRPr="00EF2703">
        <w:rPr>
          <w:rFonts w:ascii="Times New Roman" w:hAnsi="Times New Roman"/>
        </w:rPr>
        <w:t xml:space="preserve">расчетным </w:t>
      </w:r>
      <w:r w:rsidR="007660ED" w:rsidRPr="00EF2703">
        <w:rPr>
          <w:rFonts w:ascii="Times New Roman" w:hAnsi="Times New Roman"/>
        </w:rPr>
        <w:t xml:space="preserve">периодом </w:t>
      </w:r>
      <w:r w:rsidR="008C5851" w:rsidRPr="00EF2703">
        <w:rPr>
          <w:rFonts w:ascii="Times New Roman" w:hAnsi="Times New Roman"/>
        </w:rPr>
        <w:t xml:space="preserve">по настоящему </w:t>
      </w:r>
      <w:r w:rsidR="000B38AF" w:rsidRPr="00EF2703">
        <w:rPr>
          <w:rFonts w:ascii="Times New Roman" w:hAnsi="Times New Roman"/>
        </w:rPr>
        <w:t>Договор</w:t>
      </w:r>
      <w:r w:rsidR="008C5851" w:rsidRPr="00EF2703">
        <w:rPr>
          <w:rFonts w:ascii="Times New Roman" w:hAnsi="Times New Roman"/>
        </w:rPr>
        <w:t>у понимается</w:t>
      </w:r>
      <w:r w:rsidR="00EE3DD7" w:rsidRPr="00EF2703">
        <w:rPr>
          <w:rFonts w:ascii="Times New Roman" w:hAnsi="Times New Roman"/>
        </w:rPr>
        <w:t xml:space="preserve"> один </w:t>
      </w:r>
      <w:r w:rsidR="009E0235" w:rsidRPr="00EF2703">
        <w:rPr>
          <w:rFonts w:ascii="Times New Roman" w:hAnsi="Times New Roman"/>
        </w:rPr>
        <w:t>календарный месяц</w:t>
      </w:r>
      <w:r w:rsidR="00EE3DD7" w:rsidRPr="00EF2703">
        <w:rPr>
          <w:rFonts w:ascii="Times New Roman" w:hAnsi="Times New Roman"/>
        </w:rPr>
        <w:t xml:space="preserve">.  </w:t>
      </w:r>
    </w:p>
    <w:p w:rsidR="00031BCA" w:rsidRPr="00EF2703" w:rsidRDefault="000E74E2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3.3</w:t>
      </w:r>
      <w:r w:rsidR="00EE3DD7" w:rsidRPr="00EF2703">
        <w:rPr>
          <w:rFonts w:ascii="Times New Roman" w:hAnsi="Times New Roman"/>
          <w:b/>
        </w:rPr>
        <w:t>.</w:t>
      </w:r>
      <w:r w:rsidR="00EE3DD7" w:rsidRPr="00EF2703">
        <w:rPr>
          <w:rFonts w:ascii="Times New Roman" w:hAnsi="Times New Roman"/>
        </w:rPr>
        <w:t xml:space="preserve"> </w:t>
      </w:r>
      <w:proofErr w:type="gramStart"/>
      <w:r w:rsidR="00031BCA" w:rsidRPr="00EF2703">
        <w:rPr>
          <w:rFonts w:ascii="Times New Roman" w:hAnsi="Times New Roman"/>
        </w:rPr>
        <w:t xml:space="preserve">Оплата услуг по настоящему Контракту осуществляется по цене, определенной в пределах утвержденного в установленном порядке единого тарифа на услугу Регионального оператора, составляющей по 30.06.2021 г. – 1082,15 (одна тысяча восемьдесят два) рубля 15 копеек за 1 м3, в </w:t>
      </w:r>
      <w:proofErr w:type="spellStart"/>
      <w:r w:rsidR="00031BCA" w:rsidRPr="00EF2703">
        <w:rPr>
          <w:rFonts w:ascii="Times New Roman" w:hAnsi="Times New Roman"/>
        </w:rPr>
        <w:t>т.ч</w:t>
      </w:r>
      <w:proofErr w:type="spellEnd"/>
      <w:r w:rsidR="00031BCA" w:rsidRPr="00EF2703">
        <w:rPr>
          <w:rFonts w:ascii="Times New Roman" w:hAnsi="Times New Roman"/>
        </w:rPr>
        <w:t xml:space="preserve">. НДС 20% 180,36 </w:t>
      </w:r>
      <w:proofErr w:type="spellStart"/>
      <w:r w:rsidR="00031BCA" w:rsidRPr="00EF2703">
        <w:rPr>
          <w:rFonts w:ascii="Times New Roman" w:hAnsi="Times New Roman"/>
        </w:rPr>
        <w:t>руб</w:t>
      </w:r>
      <w:proofErr w:type="spellEnd"/>
      <w:r w:rsidR="00031BCA" w:rsidRPr="00EF2703">
        <w:rPr>
          <w:rFonts w:ascii="Times New Roman" w:hAnsi="Times New Roman"/>
        </w:rPr>
        <w:t>, с 01.07.2021 г. по 31.12.2021 г. – 1 161 (одна тысяча сто шестьдесят один) рубль 14 копеек за</w:t>
      </w:r>
      <w:proofErr w:type="gramEnd"/>
      <w:r w:rsidR="00031BCA" w:rsidRPr="00EF2703">
        <w:rPr>
          <w:rFonts w:ascii="Times New Roman" w:hAnsi="Times New Roman"/>
        </w:rPr>
        <w:t xml:space="preserve"> 1 м3, в </w:t>
      </w:r>
      <w:proofErr w:type="spellStart"/>
      <w:r w:rsidR="00031BCA" w:rsidRPr="00EF2703">
        <w:rPr>
          <w:rFonts w:ascii="Times New Roman" w:hAnsi="Times New Roman"/>
        </w:rPr>
        <w:t>т.ч</w:t>
      </w:r>
      <w:proofErr w:type="spellEnd"/>
      <w:r w:rsidR="00031BCA" w:rsidRPr="00EF2703">
        <w:rPr>
          <w:rFonts w:ascii="Times New Roman" w:hAnsi="Times New Roman"/>
        </w:rPr>
        <w:t>. НДС 20% 193,52 руб.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 xml:space="preserve">        Размер ежемесячной платы по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>у определяется как произведение единого тарифа на услугу Регионального оператора, общего объема контейнеров, установленных в местах накопления ТКО Потребителя, и периодичности вывоза ТКО.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 xml:space="preserve">       Общий объем контейнеров, установленных в местах накопления ТКО Потребителя, периодичность вывоза ТКО определя</w:t>
      </w:r>
      <w:r w:rsidR="004B1308" w:rsidRPr="00EF2703">
        <w:rPr>
          <w:rFonts w:ascii="Times New Roman" w:hAnsi="Times New Roman"/>
        </w:rPr>
        <w:t xml:space="preserve">ются в Приложении № 1 к </w:t>
      </w:r>
      <w:r w:rsidR="000B38AF" w:rsidRPr="00EF2703">
        <w:rPr>
          <w:rFonts w:ascii="Times New Roman" w:hAnsi="Times New Roman"/>
        </w:rPr>
        <w:t>Договор</w:t>
      </w:r>
      <w:r w:rsidR="004B1308" w:rsidRPr="00EF2703">
        <w:rPr>
          <w:rFonts w:ascii="Times New Roman" w:hAnsi="Times New Roman"/>
        </w:rPr>
        <w:t>у</w:t>
      </w:r>
      <w:r w:rsidRPr="00EF2703">
        <w:rPr>
          <w:rFonts w:ascii="Times New Roman" w:hAnsi="Times New Roman"/>
        </w:rPr>
        <w:t>.</w:t>
      </w:r>
      <w:r w:rsidRPr="00EF2703">
        <w:rPr>
          <w:rFonts w:ascii="Times New Roman" w:hAnsi="Times New Roman"/>
        </w:rPr>
        <w:tab/>
      </w:r>
    </w:p>
    <w:p w:rsidR="00CF3937" w:rsidRPr="00EF2703" w:rsidRDefault="00CF393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 xml:space="preserve">        В случае оказания в расчетном периоде услуг по обращению с крупногабаритными отходами, плата за оказание таких услуг включается в размер ежемесячной платы. </w:t>
      </w:r>
    </w:p>
    <w:p w:rsidR="00CF3937" w:rsidRPr="00EF2703" w:rsidRDefault="00CF393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 xml:space="preserve">        Размер платы за оказание услуг по обращению с крупногабаритными отходами определяется как произведение единого тарифа на услугу Регионального оператора и объема крупногабаритных отходов, услуга по обращению с которыми оказана в расчетном периоде.</w:t>
      </w:r>
    </w:p>
    <w:p w:rsidR="00EE3DD7" w:rsidRPr="00EF2703" w:rsidRDefault="000E74E2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3.4</w:t>
      </w:r>
      <w:r w:rsidR="00EE3DD7" w:rsidRPr="00EF2703">
        <w:rPr>
          <w:rFonts w:ascii="Times New Roman" w:hAnsi="Times New Roman"/>
          <w:b/>
        </w:rPr>
        <w:t>.</w:t>
      </w:r>
      <w:r w:rsidR="00EE3DD7" w:rsidRPr="00EF2703">
        <w:rPr>
          <w:rFonts w:ascii="Times New Roman" w:hAnsi="Times New Roman"/>
        </w:rPr>
        <w:t xml:space="preserve"> Оплата услуг по обращению с ТКО о</w:t>
      </w:r>
      <w:r w:rsidRPr="00EF2703">
        <w:rPr>
          <w:rFonts w:ascii="Times New Roman" w:hAnsi="Times New Roman"/>
        </w:rPr>
        <w:t xml:space="preserve">существляется </w:t>
      </w:r>
      <w:r w:rsidR="004E6C58" w:rsidRPr="00EF2703">
        <w:rPr>
          <w:rFonts w:ascii="Times New Roman" w:hAnsi="Times New Roman"/>
        </w:rPr>
        <w:t>Потребителем до</w:t>
      </w:r>
      <w:r w:rsidRPr="00EF2703">
        <w:rPr>
          <w:rFonts w:ascii="Times New Roman" w:hAnsi="Times New Roman"/>
        </w:rPr>
        <w:t xml:space="preserve"> </w:t>
      </w:r>
      <w:r w:rsidR="00EE3DD7" w:rsidRPr="00EF2703">
        <w:rPr>
          <w:rFonts w:ascii="Times New Roman" w:hAnsi="Times New Roman"/>
        </w:rPr>
        <w:t>10 (десятого) числа месяца, следующего за отчетным, путем перечисления на расчетный счет (внесения в кассу) Регионального оператора денежных сре</w:t>
      </w:r>
      <w:proofErr w:type="gramStart"/>
      <w:r w:rsidR="00EE3DD7" w:rsidRPr="00EF2703">
        <w:rPr>
          <w:rFonts w:ascii="Times New Roman" w:hAnsi="Times New Roman"/>
        </w:rPr>
        <w:t>дств в р</w:t>
      </w:r>
      <w:proofErr w:type="gramEnd"/>
      <w:r w:rsidR="00EE3DD7" w:rsidRPr="00EF2703">
        <w:rPr>
          <w:rFonts w:ascii="Times New Roman" w:hAnsi="Times New Roman"/>
        </w:rPr>
        <w:t>азмере ежемесячной платы.</w:t>
      </w:r>
      <w:r w:rsidR="008C5851" w:rsidRPr="00EF2703">
        <w:rPr>
          <w:rFonts w:ascii="Times New Roman" w:hAnsi="Times New Roman"/>
        </w:rPr>
        <w:t xml:space="preserve"> Оплата услуг по обращению с ТКО </w:t>
      </w:r>
      <w:r w:rsidR="00D20D6F" w:rsidRPr="00EF2703">
        <w:rPr>
          <w:rFonts w:ascii="Times New Roman" w:hAnsi="Times New Roman"/>
        </w:rPr>
        <w:t>за</w:t>
      </w:r>
      <w:r w:rsidR="008C5851" w:rsidRPr="00EF2703">
        <w:rPr>
          <w:rFonts w:ascii="Times New Roman" w:hAnsi="Times New Roman"/>
        </w:rPr>
        <w:t xml:space="preserve"> декабр</w:t>
      </w:r>
      <w:r w:rsidR="00D20D6F" w:rsidRPr="00EF2703">
        <w:rPr>
          <w:rFonts w:ascii="Times New Roman" w:hAnsi="Times New Roman"/>
        </w:rPr>
        <w:t>ь</w:t>
      </w:r>
      <w:r w:rsidR="008C5851" w:rsidRPr="00EF2703">
        <w:rPr>
          <w:rFonts w:ascii="Times New Roman" w:hAnsi="Times New Roman"/>
        </w:rPr>
        <w:t xml:space="preserve"> 20</w:t>
      </w:r>
      <w:r w:rsidR="006B368B">
        <w:rPr>
          <w:rFonts w:ascii="Times New Roman" w:hAnsi="Times New Roman"/>
        </w:rPr>
        <w:t>21</w:t>
      </w:r>
      <w:r w:rsidR="008C5851" w:rsidRPr="00EF2703">
        <w:rPr>
          <w:rFonts w:ascii="Times New Roman" w:hAnsi="Times New Roman"/>
        </w:rPr>
        <w:t xml:space="preserve"> года производится до 20 декабря на основании выставленного счета</w:t>
      </w:r>
      <w:r w:rsidR="00D20D6F" w:rsidRPr="00EF2703">
        <w:rPr>
          <w:rFonts w:ascii="Times New Roman" w:hAnsi="Times New Roman"/>
        </w:rPr>
        <w:t xml:space="preserve"> и УПД</w:t>
      </w:r>
      <w:r w:rsidR="009872A6" w:rsidRPr="00EF2703">
        <w:rPr>
          <w:rFonts w:ascii="Times New Roman" w:hAnsi="Times New Roman"/>
        </w:rPr>
        <w:t>.</w:t>
      </w:r>
    </w:p>
    <w:p w:rsidR="00EE3DD7" w:rsidRPr="00EF2703" w:rsidRDefault="000E74E2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3.5</w:t>
      </w:r>
      <w:r w:rsidR="00EE3DD7" w:rsidRPr="00EF2703">
        <w:rPr>
          <w:rFonts w:ascii="Times New Roman" w:hAnsi="Times New Roman"/>
          <w:b/>
        </w:rPr>
        <w:t>.</w:t>
      </w:r>
      <w:r w:rsidR="00EE3DD7" w:rsidRPr="00EF2703">
        <w:rPr>
          <w:rFonts w:ascii="Times New Roman" w:hAnsi="Times New Roman"/>
        </w:rPr>
        <w:t xml:space="preserve"> В случае изменения единого тарифа на услугу Регионального оператора, нормативов накопления ТКО, размер ежемесячной платы подлежит изменению </w:t>
      </w:r>
      <w:proofErr w:type="gramStart"/>
      <w:r w:rsidR="00EE3DD7" w:rsidRPr="00EF2703">
        <w:rPr>
          <w:rFonts w:ascii="Times New Roman" w:hAnsi="Times New Roman"/>
        </w:rPr>
        <w:t>с даты вступления</w:t>
      </w:r>
      <w:proofErr w:type="gramEnd"/>
      <w:r w:rsidR="00EE3DD7" w:rsidRPr="00EF2703">
        <w:rPr>
          <w:rFonts w:ascii="Times New Roman" w:hAnsi="Times New Roman"/>
        </w:rPr>
        <w:t xml:space="preserve"> в действие утвержденного в установленном порядке единого тарифа на услугу Регионального оператора и (или) нормативов накопления ТКО.</w:t>
      </w:r>
    </w:p>
    <w:p w:rsidR="00EE3DD7" w:rsidRPr="00EF2703" w:rsidRDefault="000E74E2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3.6</w:t>
      </w:r>
      <w:r w:rsidR="00EE3DD7" w:rsidRPr="00EF2703">
        <w:rPr>
          <w:rFonts w:ascii="Times New Roman" w:hAnsi="Times New Roman"/>
          <w:b/>
        </w:rPr>
        <w:t>.</w:t>
      </w:r>
      <w:r w:rsidR="00EE3DD7" w:rsidRPr="00EF2703">
        <w:rPr>
          <w:rFonts w:ascii="Times New Roman" w:hAnsi="Times New Roman"/>
        </w:rPr>
        <w:t xml:space="preserve"> Информация об изменении единого тарифа на услугу Регионального оператора, нормат</w:t>
      </w:r>
      <w:r w:rsidRPr="00EF2703">
        <w:rPr>
          <w:rFonts w:ascii="Times New Roman" w:hAnsi="Times New Roman"/>
        </w:rPr>
        <w:t xml:space="preserve">ивов накопления ТКО сообщается </w:t>
      </w:r>
      <w:r w:rsidR="00EE3DD7" w:rsidRPr="00EF2703">
        <w:rPr>
          <w:rFonts w:ascii="Times New Roman" w:hAnsi="Times New Roman"/>
        </w:rPr>
        <w:t>в средствах массовой информации, на сайте Регионального оператора в сети Интернет, любой из способов признается сторонами надлежащим уведомлением. Изменение тарифов и (или) нормативов накопления ТКО в пер</w:t>
      </w:r>
      <w:r w:rsidR="004B1308" w:rsidRPr="00EF2703">
        <w:rPr>
          <w:rFonts w:ascii="Times New Roman" w:hAnsi="Times New Roman"/>
        </w:rPr>
        <w:t xml:space="preserve">иод действия настоящего </w:t>
      </w:r>
      <w:r w:rsidR="000B38AF" w:rsidRPr="00EF2703">
        <w:rPr>
          <w:rFonts w:ascii="Times New Roman" w:hAnsi="Times New Roman"/>
        </w:rPr>
        <w:t>Договор</w:t>
      </w:r>
      <w:r w:rsidR="004B1308" w:rsidRPr="00EF2703">
        <w:rPr>
          <w:rFonts w:ascii="Times New Roman" w:hAnsi="Times New Roman"/>
        </w:rPr>
        <w:t>а</w:t>
      </w:r>
      <w:r w:rsidR="00EE3DD7" w:rsidRPr="00EF2703">
        <w:rPr>
          <w:rFonts w:ascii="Times New Roman" w:hAnsi="Times New Roman"/>
        </w:rPr>
        <w:t xml:space="preserve"> не требует его переоформления, заключения дополнительных соглашений.</w:t>
      </w:r>
    </w:p>
    <w:p w:rsidR="00EE3DD7" w:rsidRPr="00EF2703" w:rsidRDefault="000E74E2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3.7</w:t>
      </w:r>
      <w:r w:rsidR="00EE3DD7" w:rsidRPr="00EF2703">
        <w:rPr>
          <w:rFonts w:ascii="Times New Roman" w:hAnsi="Times New Roman"/>
          <w:b/>
        </w:rPr>
        <w:t>.</w:t>
      </w:r>
      <w:r w:rsidR="00EE3DD7" w:rsidRPr="00EF2703">
        <w:rPr>
          <w:rFonts w:ascii="Times New Roman" w:hAnsi="Times New Roman"/>
        </w:rPr>
        <w:t xml:space="preserve"> В случае вывоза дополнительных объемов ТКО в расчетном периоде Региональным оператором составляется соответствующий акт. Указанный акт направляется для подписания Потребителю, который в течение 5 дней с момента его получения подписывает и возвращает один экземпляр Региональному оператору. В случае немотивированного отказа от подписания или невозвращения экземпляра акта в указанный срок, он считается подписанным, а услуги оказанными и принятыми в полном объеме и подлежат оплате Потребителем в срок, установленный пунктом 3.</w:t>
      </w:r>
      <w:r w:rsidR="00D20D6F" w:rsidRPr="00EF2703">
        <w:rPr>
          <w:rFonts w:ascii="Times New Roman" w:hAnsi="Times New Roman"/>
        </w:rPr>
        <w:t>4.</w:t>
      </w:r>
      <w:r w:rsidR="00EE3DD7" w:rsidRPr="00EF2703">
        <w:rPr>
          <w:rFonts w:ascii="Times New Roman" w:hAnsi="Times New Roman"/>
        </w:rPr>
        <w:t xml:space="preserve"> </w:t>
      </w:r>
      <w:r w:rsidR="000B38AF" w:rsidRPr="00EF2703">
        <w:rPr>
          <w:rFonts w:ascii="Times New Roman" w:hAnsi="Times New Roman"/>
        </w:rPr>
        <w:t>Договор</w:t>
      </w:r>
      <w:r w:rsidR="00EE3DD7" w:rsidRPr="00EF2703">
        <w:rPr>
          <w:rFonts w:ascii="Times New Roman" w:hAnsi="Times New Roman"/>
        </w:rPr>
        <w:t>а.</w:t>
      </w:r>
    </w:p>
    <w:p w:rsidR="00EE3DD7" w:rsidRPr="00EF2703" w:rsidRDefault="000E74E2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3.8</w:t>
      </w:r>
      <w:r w:rsidR="00EE3DD7" w:rsidRPr="00EF2703">
        <w:rPr>
          <w:rFonts w:ascii="Times New Roman" w:hAnsi="Times New Roman"/>
          <w:b/>
        </w:rPr>
        <w:t>.</w:t>
      </w:r>
      <w:r w:rsidR="00EE3DD7" w:rsidRPr="00EF2703">
        <w:rPr>
          <w:rFonts w:ascii="Times New Roman" w:hAnsi="Times New Roman"/>
        </w:rPr>
        <w:t xml:space="preserve"> Исполнением обязательств по оплате считается дата поступления денежных средств на расчетный счет или в кассу Регионального оператора.</w:t>
      </w:r>
    </w:p>
    <w:p w:rsidR="00EE3DD7" w:rsidRPr="00EF2703" w:rsidRDefault="000E74E2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3.9</w:t>
      </w:r>
      <w:r w:rsidR="00EE3DD7" w:rsidRPr="00EF2703">
        <w:rPr>
          <w:rFonts w:ascii="Times New Roman" w:hAnsi="Times New Roman"/>
          <w:b/>
        </w:rPr>
        <w:t>.</w:t>
      </w:r>
      <w:r w:rsidR="00EE3DD7" w:rsidRPr="00EF2703">
        <w:rPr>
          <w:rFonts w:ascii="Times New Roman" w:hAnsi="Times New Roman"/>
        </w:rPr>
        <w:t xml:space="preserve"> Региональный оператор </w:t>
      </w:r>
      <w:proofErr w:type="gramStart"/>
      <w:r w:rsidR="00EE3DD7" w:rsidRPr="00EF2703">
        <w:rPr>
          <w:rFonts w:ascii="Times New Roman" w:hAnsi="Times New Roman"/>
        </w:rPr>
        <w:t>предоставляет Потр</w:t>
      </w:r>
      <w:r w:rsidR="004B1308" w:rsidRPr="00EF2703">
        <w:rPr>
          <w:rFonts w:ascii="Times New Roman" w:hAnsi="Times New Roman"/>
        </w:rPr>
        <w:t xml:space="preserve">ебителю </w:t>
      </w:r>
      <w:r w:rsidR="00EE3DD7" w:rsidRPr="00EF2703">
        <w:rPr>
          <w:rFonts w:ascii="Times New Roman" w:hAnsi="Times New Roman"/>
        </w:rPr>
        <w:t>универсальный передаточный документ</w:t>
      </w:r>
      <w:proofErr w:type="gramEnd"/>
      <w:r w:rsidR="00EE3DD7" w:rsidRPr="00EF2703">
        <w:rPr>
          <w:rFonts w:ascii="Times New Roman" w:hAnsi="Times New Roman"/>
        </w:rPr>
        <w:t xml:space="preserve"> (далее – УПД), в котором отражается расч</w:t>
      </w:r>
      <w:r w:rsidR="004B1308" w:rsidRPr="00EF2703">
        <w:rPr>
          <w:rFonts w:ascii="Times New Roman" w:hAnsi="Times New Roman"/>
        </w:rPr>
        <w:t xml:space="preserve">ет ежемесячной платы по </w:t>
      </w:r>
      <w:r w:rsidR="000B38AF" w:rsidRPr="00EF2703">
        <w:rPr>
          <w:rFonts w:ascii="Times New Roman" w:hAnsi="Times New Roman"/>
        </w:rPr>
        <w:t>Договор</w:t>
      </w:r>
      <w:r w:rsidR="004B1308" w:rsidRPr="00EF2703">
        <w:rPr>
          <w:rFonts w:ascii="Times New Roman" w:hAnsi="Times New Roman"/>
        </w:rPr>
        <w:t>у</w:t>
      </w:r>
      <w:r w:rsidR="00EE3DD7" w:rsidRPr="00EF2703">
        <w:rPr>
          <w:rFonts w:ascii="Times New Roman" w:hAnsi="Times New Roman"/>
        </w:rPr>
        <w:t xml:space="preserve">.     </w:t>
      </w:r>
    </w:p>
    <w:p w:rsidR="00EE3DD7" w:rsidRPr="00EF2703" w:rsidRDefault="000E74E2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3.10</w:t>
      </w:r>
      <w:r w:rsidR="00EE3DD7" w:rsidRPr="00EF2703">
        <w:rPr>
          <w:rFonts w:ascii="Times New Roman" w:hAnsi="Times New Roman"/>
          <w:b/>
        </w:rPr>
        <w:t>.</w:t>
      </w:r>
      <w:r w:rsidR="00EE3DD7" w:rsidRPr="00EF2703">
        <w:rPr>
          <w:rFonts w:ascii="Times New Roman" w:hAnsi="Times New Roman"/>
        </w:rPr>
        <w:t xml:space="preserve">  По</w:t>
      </w:r>
      <w:r w:rsidR="00E51184" w:rsidRPr="00EF2703">
        <w:rPr>
          <w:rFonts w:ascii="Times New Roman" w:hAnsi="Times New Roman"/>
        </w:rPr>
        <w:t xml:space="preserve">требитель </w:t>
      </w:r>
      <w:r w:rsidR="00EE3DD7" w:rsidRPr="00EF2703">
        <w:rPr>
          <w:rFonts w:ascii="Times New Roman" w:hAnsi="Times New Roman"/>
        </w:rPr>
        <w:t xml:space="preserve">обязан до 05 числа месяца, следующего </w:t>
      </w:r>
      <w:proofErr w:type="gramStart"/>
      <w:r w:rsidR="00EE3DD7" w:rsidRPr="00EF2703">
        <w:rPr>
          <w:rFonts w:ascii="Times New Roman" w:hAnsi="Times New Roman"/>
        </w:rPr>
        <w:t>за</w:t>
      </w:r>
      <w:proofErr w:type="gramEnd"/>
      <w:r w:rsidR="00EE3DD7" w:rsidRPr="00EF2703">
        <w:rPr>
          <w:rFonts w:ascii="Times New Roman" w:hAnsi="Times New Roman"/>
        </w:rPr>
        <w:t xml:space="preserve"> </w:t>
      </w:r>
      <w:proofErr w:type="gramStart"/>
      <w:r w:rsidR="00EE3DD7" w:rsidRPr="00EF2703">
        <w:rPr>
          <w:rFonts w:ascii="Times New Roman" w:hAnsi="Times New Roman"/>
        </w:rPr>
        <w:t>расчетным</w:t>
      </w:r>
      <w:proofErr w:type="gramEnd"/>
      <w:r w:rsidR="00EE3DD7" w:rsidRPr="00EF2703">
        <w:rPr>
          <w:rFonts w:ascii="Times New Roman" w:hAnsi="Times New Roman"/>
        </w:rPr>
        <w:t>, получить у Регионального оператора УПД,</w:t>
      </w:r>
      <w:r w:rsidR="00746D7D" w:rsidRPr="00EF2703">
        <w:rPr>
          <w:rFonts w:ascii="Times New Roman" w:hAnsi="Times New Roman"/>
        </w:rPr>
        <w:t xml:space="preserve"> счет-фактуру, счет на оплату,</w:t>
      </w:r>
      <w:r w:rsidR="00EE3DD7" w:rsidRPr="00EF2703">
        <w:rPr>
          <w:rFonts w:ascii="Times New Roman" w:hAnsi="Times New Roman"/>
        </w:rPr>
        <w:t xml:space="preserve"> </w:t>
      </w:r>
      <w:r w:rsidR="00746D7D" w:rsidRPr="00EF2703">
        <w:rPr>
          <w:rFonts w:ascii="Times New Roman" w:hAnsi="Times New Roman"/>
        </w:rPr>
        <w:t>а также подписать и возвратить второй экз. УПД</w:t>
      </w:r>
      <w:r w:rsidR="00EE3DD7" w:rsidRPr="00EF2703">
        <w:rPr>
          <w:rFonts w:ascii="Times New Roman" w:hAnsi="Times New Roman"/>
        </w:rPr>
        <w:t xml:space="preserve"> в течение 5 (пяти) рабочих дней с даты их получения. В случае</w:t>
      </w:r>
      <w:r w:rsidR="004B1308" w:rsidRPr="00EF2703">
        <w:rPr>
          <w:rFonts w:ascii="Times New Roman" w:hAnsi="Times New Roman"/>
        </w:rPr>
        <w:t xml:space="preserve">, если Потребитель не получил у Регионального оператора, </w:t>
      </w:r>
      <w:r w:rsidR="00EE3DD7" w:rsidRPr="00EF2703">
        <w:rPr>
          <w:rFonts w:ascii="Times New Roman" w:hAnsi="Times New Roman"/>
        </w:rPr>
        <w:t>не</w:t>
      </w:r>
      <w:r w:rsidR="004B1308" w:rsidRPr="00EF2703">
        <w:rPr>
          <w:rFonts w:ascii="Times New Roman" w:hAnsi="Times New Roman"/>
        </w:rPr>
        <w:t xml:space="preserve"> подписал</w:t>
      </w:r>
      <w:r w:rsidR="00EE3DD7" w:rsidRPr="00EF2703">
        <w:rPr>
          <w:rFonts w:ascii="Times New Roman" w:hAnsi="Times New Roman"/>
        </w:rPr>
        <w:t xml:space="preserve"> или не</w:t>
      </w:r>
      <w:r w:rsidR="004B1308" w:rsidRPr="00EF2703">
        <w:rPr>
          <w:rFonts w:ascii="Times New Roman" w:hAnsi="Times New Roman"/>
        </w:rPr>
        <w:t xml:space="preserve"> возвратил экземпляр УПД в установленные выше сроки</w:t>
      </w:r>
      <w:r w:rsidR="00EE3DD7" w:rsidRPr="00EF2703">
        <w:rPr>
          <w:rFonts w:ascii="Times New Roman" w:hAnsi="Times New Roman"/>
        </w:rPr>
        <w:t xml:space="preserve">, УПД считается подписанным, а услуги оказанными и принятыми в полном объеме и подлежат оплате Потребителем в срок, </w:t>
      </w:r>
      <w:r w:rsidR="004B1308" w:rsidRPr="00EF2703">
        <w:rPr>
          <w:rFonts w:ascii="Times New Roman" w:hAnsi="Times New Roman"/>
        </w:rPr>
        <w:t xml:space="preserve">указанный в настоящем </w:t>
      </w:r>
      <w:r w:rsidR="000B38AF" w:rsidRPr="00EF2703">
        <w:rPr>
          <w:rFonts w:ascii="Times New Roman" w:hAnsi="Times New Roman"/>
        </w:rPr>
        <w:t>Договор</w:t>
      </w:r>
      <w:r w:rsidR="004B1308" w:rsidRPr="00EF2703">
        <w:rPr>
          <w:rFonts w:ascii="Times New Roman" w:hAnsi="Times New Roman"/>
        </w:rPr>
        <w:t>е</w:t>
      </w:r>
      <w:r w:rsidR="00EE3DD7" w:rsidRPr="00EF2703">
        <w:rPr>
          <w:rFonts w:ascii="Times New Roman" w:hAnsi="Times New Roman"/>
        </w:rPr>
        <w:t>.</w:t>
      </w:r>
    </w:p>
    <w:p w:rsidR="00EE3DD7" w:rsidRPr="00EF2703" w:rsidRDefault="00E51184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3.11</w:t>
      </w:r>
      <w:r w:rsidR="00EE3DD7" w:rsidRPr="00EF2703">
        <w:rPr>
          <w:rFonts w:ascii="Times New Roman" w:hAnsi="Times New Roman"/>
          <w:b/>
        </w:rPr>
        <w:t>.</w:t>
      </w:r>
      <w:r w:rsidR="00EE3DD7" w:rsidRPr="00EF2703">
        <w:rPr>
          <w:rFonts w:ascii="Times New Roman" w:hAnsi="Times New Roman"/>
        </w:rPr>
        <w:t xml:space="preserve"> При достижении сторонами согласия, оформленного допол</w:t>
      </w:r>
      <w:r w:rsidR="004B1308" w:rsidRPr="00EF2703">
        <w:rPr>
          <w:rFonts w:ascii="Times New Roman" w:hAnsi="Times New Roman"/>
        </w:rPr>
        <w:t xml:space="preserve">нительным соглашением к </w:t>
      </w:r>
      <w:r w:rsidR="000B38AF" w:rsidRPr="00EF2703">
        <w:rPr>
          <w:rFonts w:ascii="Times New Roman" w:hAnsi="Times New Roman"/>
        </w:rPr>
        <w:t>Договор</w:t>
      </w:r>
      <w:r w:rsidR="004B1308" w:rsidRPr="00EF2703">
        <w:rPr>
          <w:rFonts w:ascii="Times New Roman" w:hAnsi="Times New Roman"/>
        </w:rPr>
        <w:t>у</w:t>
      </w:r>
      <w:r w:rsidR="00EE3DD7" w:rsidRPr="00EF2703">
        <w:rPr>
          <w:rFonts w:ascii="Times New Roman" w:hAnsi="Times New Roman"/>
        </w:rPr>
        <w:t xml:space="preserve">, Региональный оператор в оговоренные сроки направляет Потребителю первичные бухгалтерские документы в электронном виде. </w:t>
      </w:r>
    </w:p>
    <w:p w:rsidR="00EE3DD7" w:rsidRPr="00EF2703" w:rsidRDefault="00E51184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3.12</w:t>
      </w:r>
      <w:r w:rsidR="00EE3DD7" w:rsidRPr="00EF2703">
        <w:rPr>
          <w:rFonts w:ascii="Times New Roman" w:hAnsi="Times New Roman"/>
          <w:b/>
        </w:rPr>
        <w:t>.</w:t>
      </w:r>
      <w:r w:rsidR="00EE3DD7" w:rsidRPr="00EF2703">
        <w:rPr>
          <w:rFonts w:ascii="Times New Roman" w:hAnsi="Times New Roman"/>
        </w:rPr>
        <w:t xml:space="preserve"> Сверка</w:t>
      </w:r>
      <w:r w:rsidR="004B1308" w:rsidRPr="00EF2703">
        <w:rPr>
          <w:rFonts w:ascii="Times New Roman" w:hAnsi="Times New Roman"/>
        </w:rPr>
        <w:t xml:space="preserve"> расчетов по настоящему </w:t>
      </w:r>
      <w:r w:rsidR="000B38AF" w:rsidRPr="00EF2703">
        <w:rPr>
          <w:rFonts w:ascii="Times New Roman" w:hAnsi="Times New Roman"/>
        </w:rPr>
        <w:t>Договор</w:t>
      </w:r>
      <w:r w:rsidR="004B1308" w:rsidRPr="00EF2703">
        <w:rPr>
          <w:rFonts w:ascii="Times New Roman" w:hAnsi="Times New Roman"/>
        </w:rPr>
        <w:t>у</w:t>
      </w:r>
      <w:r w:rsidR="00EE3DD7" w:rsidRPr="00EF2703">
        <w:rPr>
          <w:rFonts w:ascii="Times New Roman" w:hAnsi="Times New Roman"/>
        </w:rPr>
        <w:t xml:space="preserve">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EE3DD7" w:rsidRPr="00EF2703" w:rsidRDefault="000E74E2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3.1</w:t>
      </w:r>
      <w:r w:rsidR="00D20D6F" w:rsidRPr="00EF2703">
        <w:rPr>
          <w:rFonts w:ascii="Times New Roman" w:hAnsi="Times New Roman"/>
          <w:b/>
        </w:rPr>
        <w:t>3</w:t>
      </w:r>
      <w:r w:rsidR="00EE3DD7" w:rsidRPr="00EF2703">
        <w:rPr>
          <w:rFonts w:ascii="Times New Roman" w:hAnsi="Times New Roman"/>
          <w:b/>
        </w:rPr>
        <w:t>.</w:t>
      </w:r>
      <w:r w:rsidR="00EE3DD7" w:rsidRPr="00EF2703">
        <w:rPr>
          <w:rFonts w:ascii="Times New Roman" w:hAnsi="Times New Roman"/>
        </w:rPr>
        <w:t xml:space="preserve"> 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</w:t>
      </w:r>
      <w:r w:rsidR="00EE3DD7" w:rsidRPr="00EF2703">
        <w:rPr>
          <w:rFonts w:ascii="Times New Roman" w:hAnsi="Times New Roman"/>
        </w:rPr>
        <w:lastRenderedPageBreak/>
        <w:t xml:space="preserve">телеграмма, </w:t>
      </w:r>
      <w:proofErr w:type="spellStart"/>
      <w:r w:rsidR="00EE3DD7" w:rsidRPr="00EF2703">
        <w:rPr>
          <w:rFonts w:ascii="Times New Roman" w:hAnsi="Times New Roman"/>
        </w:rPr>
        <w:t>факсограмма</w:t>
      </w:r>
      <w:proofErr w:type="spellEnd"/>
      <w:r w:rsidR="00EE3DD7" w:rsidRPr="00EF2703">
        <w:rPr>
          <w:rFonts w:ascii="Times New Roman" w:hAnsi="Times New Roman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</w:t>
      </w:r>
      <w:r w:rsidR="00507F3A" w:rsidRPr="00EF2703">
        <w:rPr>
          <w:rFonts w:ascii="Times New Roman" w:hAnsi="Times New Roman"/>
        </w:rPr>
        <w:t xml:space="preserve">т сверки расчетов </w:t>
      </w:r>
      <w:r w:rsidR="00EE3DD7" w:rsidRPr="00EF2703">
        <w:rPr>
          <w:rFonts w:ascii="Times New Roman" w:hAnsi="Times New Roman"/>
        </w:rPr>
        <w:t>в течение трех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 xml:space="preserve">     В случае неполучения ответа в течение десяти рабочих дней со дня направления стороне акта сверки акт считается согласованным и подписанным обеими сторонами.</w:t>
      </w:r>
    </w:p>
    <w:p w:rsidR="004B11B4" w:rsidRPr="00EF2703" w:rsidRDefault="004B11B4" w:rsidP="004B11B4">
      <w:pPr>
        <w:pStyle w:val="ae"/>
        <w:tabs>
          <w:tab w:val="left" w:pos="142"/>
          <w:tab w:val="left" w:pos="284"/>
        </w:tabs>
        <w:spacing w:after="0"/>
        <w:ind w:right="117"/>
        <w:jc w:val="both"/>
        <w:rPr>
          <w:b/>
          <w:sz w:val="22"/>
          <w:szCs w:val="22"/>
        </w:rPr>
      </w:pPr>
      <w:r w:rsidRPr="00EF2703">
        <w:rPr>
          <w:b/>
          <w:sz w:val="22"/>
          <w:szCs w:val="22"/>
        </w:rPr>
        <w:t>3.1</w:t>
      </w:r>
      <w:r w:rsidR="00D20D6F" w:rsidRPr="00EF2703">
        <w:rPr>
          <w:b/>
          <w:sz w:val="22"/>
          <w:szCs w:val="22"/>
        </w:rPr>
        <w:t>4</w:t>
      </w:r>
      <w:r w:rsidRPr="00EF2703">
        <w:rPr>
          <w:b/>
          <w:sz w:val="22"/>
          <w:szCs w:val="22"/>
        </w:rPr>
        <w:t>.</w:t>
      </w:r>
      <w:r w:rsidRPr="00EF2703">
        <w:rPr>
          <w:sz w:val="22"/>
          <w:szCs w:val="22"/>
        </w:rPr>
        <w:t xml:space="preserve"> Источник финансирования по </w:t>
      </w:r>
      <w:r w:rsidR="000B38AF" w:rsidRPr="00EF2703">
        <w:rPr>
          <w:sz w:val="22"/>
          <w:szCs w:val="22"/>
        </w:rPr>
        <w:t>договор</w:t>
      </w:r>
      <w:r w:rsidRPr="00EF2703">
        <w:rPr>
          <w:sz w:val="22"/>
          <w:szCs w:val="22"/>
        </w:rPr>
        <w:t>у: ________________</w:t>
      </w:r>
    </w:p>
    <w:p w:rsidR="004B11B4" w:rsidRPr="00EF2703" w:rsidRDefault="004B11B4" w:rsidP="00EE3DD7">
      <w:pPr>
        <w:pStyle w:val="a9"/>
        <w:jc w:val="both"/>
        <w:rPr>
          <w:rFonts w:ascii="Times New Roman" w:hAnsi="Times New Roman"/>
        </w:rPr>
      </w:pP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  <w:b/>
        </w:rPr>
      </w:pPr>
      <w:r w:rsidRPr="00EF2703">
        <w:rPr>
          <w:rFonts w:ascii="Times New Roman" w:hAnsi="Times New Roman"/>
          <w:b/>
        </w:rPr>
        <w:t xml:space="preserve">                         4. Бремя содержания контейнерных площадок и территории, 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  <w:b/>
        </w:rPr>
      </w:pPr>
      <w:r w:rsidRPr="00EF2703">
        <w:rPr>
          <w:rFonts w:ascii="Times New Roman" w:hAnsi="Times New Roman"/>
          <w:b/>
        </w:rPr>
        <w:t xml:space="preserve">                                           прилегающей к месту погрузки ТКО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  <w:b/>
        </w:rPr>
      </w:pP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4.1.</w:t>
      </w:r>
      <w:r w:rsidRPr="00EF2703">
        <w:rPr>
          <w:rFonts w:ascii="Times New Roman" w:hAnsi="Times New Roman"/>
        </w:rPr>
        <w:t xml:space="preserve"> Региональный оператор отвечает за обращение с ТКО с момента погрузки таких отходов в мусоровоз в местах накопления ТКО.</w:t>
      </w:r>
    </w:p>
    <w:p w:rsidR="00EE3DD7" w:rsidRPr="004D1E5C" w:rsidRDefault="00EE3DD7" w:rsidP="004D1E5C">
      <w:pPr>
        <w:pStyle w:val="a9"/>
        <w:rPr>
          <w:rFonts w:ascii="Times New Roman" w:hAnsi="Times New Roman"/>
        </w:rPr>
      </w:pPr>
      <w:r w:rsidRPr="004D1E5C">
        <w:rPr>
          <w:rFonts w:ascii="Times New Roman" w:hAnsi="Times New Roman"/>
          <w:b/>
        </w:rPr>
        <w:t>4.2.</w:t>
      </w:r>
      <w:r w:rsidR="004D1E5C" w:rsidRPr="004D1E5C">
        <w:rPr>
          <w:rFonts w:ascii="Times New Roman" w:hAnsi="Times New Roman"/>
        </w:rPr>
        <w:t xml:space="preserve"> </w:t>
      </w:r>
      <w:r w:rsidRPr="004D1E5C">
        <w:rPr>
          <w:rFonts w:ascii="Times New Roman" w:hAnsi="Times New Roman"/>
        </w:rPr>
        <w:t>Бремя содержания контейнерных площадок, специальных площадок</w:t>
      </w:r>
      <w:r w:rsidR="008C3C65" w:rsidRPr="004D1E5C">
        <w:rPr>
          <w:rFonts w:ascii="Times New Roman" w:hAnsi="Times New Roman"/>
        </w:rPr>
        <w:t xml:space="preserve"> для </w:t>
      </w:r>
      <w:r w:rsidR="004E6C58" w:rsidRPr="004D1E5C">
        <w:rPr>
          <w:rFonts w:ascii="Times New Roman" w:hAnsi="Times New Roman"/>
        </w:rPr>
        <w:t>складирования крупногабаритных отходов</w:t>
      </w:r>
      <w:r w:rsidRPr="004D1E5C">
        <w:rPr>
          <w:rFonts w:ascii="Times New Roman" w:hAnsi="Times New Roman"/>
        </w:rPr>
        <w:t xml:space="preserve">  и территории, прилегающей к месту погрузки   ТКО, несет Потребитель или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 w:rsidR="00EE3DD7" w:rsidRPr="00EF2703" w:rsidRDefault="00EE3DD7" w:rsidP="00EE3DD7">
      <w:pPr>
        <w:pStyle w:val="a9"/>
        <w:jc w:val="both"/>
        <w:rPr>
          <w:rFonts w:ascii="Times New Roman" w:eastAsia="Arial Unicode MS" w:hAnsi="Times New Roman"/>
          <w:color w:val="000000"/>
          <w:lang w:eastAsia="ru-RU" w:bidi="ru-RU"/>
        </w:rPr>
      </w:pP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  <w:b/>
        </w:rPr>
      </w:pPr>
      <w:r w:rsidRPr="00EF2703">
        <w:rPr>
          <w:rFonts w:ascii="Times New Roman" w:hAnsi="Times New Roman"/>
          <w:b/>
        </w:rPr>
        <w:t xml:space="preserve">                                                    5.  Права и обязанности сторон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  <w:b/>
        </w:rPr>
      </w:pP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5.1.</w:t>
      </w:r>
      <w:r w:rsidRPr="00EF2703">
        <w:rPr>
          <w:rFonts w:ascii="Times New Roman" w:hAnsi="Times New Roman"/>
        </w:rPr>
        <w:t xml:space="preserve"> Региональный оператор обязан: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 xml:space="preserve">а) принимать ТКО в объеме и в местах, которые определены в </w:t>
      </w:r>
      <w:hyperlink w:anchor="Par175" w:history="1">
        <w:r w:rsidRPr="00EF2703">
          <w:rPr>
            <w:rFonts w:ascii="Times New Roman" w:hAnsi="Times New Roman"/>
          </w:rPr>
          <w:t>Приложении</w:t>
        </w:r>
      </w:hyperlink>
      <w:r w:rsidRPr="00EF2703">
        <w:rPr>
          <w:rFonts w:ascii="Times New Roman" w:hAnsi="Times New Roman"/>
        </w:rPr>
        <w:t xml:space="preserve"> №1 к на</w:t>
      </w:r>
      <w:r w:rsidR="004B1308" w:rsidRPr="00EF2703">
        <w:rPr>
          <w:rFonts w:ascii="Times New Roman" w:hAnsi="Times New Roman"/>
        </w:rPr>
        <w:t xml:space="preserve">стоящему </w:t>
      </w:r>
      <w:r w:rsidR="000B38AF" w:rsidRPr="00EF2703">
        <w:rPr>
          <w:rFonts w:ascii="Times New Roman" w:hAnsi="Times New Roman"/>
        </w:rPr>
        <w:t>Договор</w:t>
      </w:r>
      <w:r w:rsidR="004B1308" w:rsidRPr="00EF2703">
        <w:rPr>
          <w:rFonts w:ascii="Times New Roman" w:hAnsi="Times New Roman"/>
        </w:rPr>
        <w:t>у</w:t>
      </w:r>
      <w:r w:rsidRPr="00EF2703">
        <w:rPr>
          <w:rFonts w:ascii="Times New Roman" w:hAnsi="Times New Roman"/>
        </w:rPr>
        <w:t>;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 xml:space="preserve">б) обеспечивать транспортирование, обработку, обезвреживание, захоронение </w:t>
      </w:r>
      <w:proofErr w:type="gramStart"/>
      <w:r w:rsidRPr="00EF2703">
        <w:rPr>
          <w:rFonts w:ascii="Times New Roman" w:hAnsi="Times New Roman"/>
        </w:rPr>
        <w:t>принятых</w:t>
      </w:r>
      <w:proofErr w:type="gramEnd"/>
      <w:r w:rsidRPr="00EF2703">
        <w:rPr>
          <w:rFonts w:ascii="Times New Roman" w:hAnsi="Times New Roman"/>
        </w:rPr>
        <w:t xml:space="preserve"> ТКО, в соответствии с законодательством Российской Федерации;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>г) отвечать на жалобы и обращения Потребителя по вопросам, связанным с</w:t>
      </w:r>
      <w:r w:rsidR="004B1308" w:rsidRPr="00EF2703">
        <w:rPr>
          <w:rFonts w:ascii="Times New Roman" w:hAnsi="Times New Roman"/>
        </w:rPr>
        <w:t xml:space="preserve"> исполнением настоящего </w:t>
      </w:r>
      <w:r w:rsidR="000B38AF" w:rsidRPr="00EF2703">
        <w:rPr>
          <w:rFonts w:ascii="Times New Roman" w:hAnsi="Times New Roman"/>
        </w:rPr>
        <w:t>Договор</w:t>
      </w:r>
      <w:r w:rsidR="004B1308" w:rsidRPr="00EF2703">
        <w:rPr>
          <w:rFonts w:ascii="Times New Roman" w:hAnsi="Times New Roman"/>
        </w:rPr>
        <w:t>а</w:t>
      </w:r>
      <w:r w:rsidRPr="00EF2703">
        <w:rPr>
          <w:rFonts w:ascii="Times New Roman" w:hAnsi="Times New Roman"/>
        </w:rPr>
        <w:t>, в течение срока, установленного законодательством РФ для рассмотрения обращений граждан;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5.2.</w:t>
      </w:r>
      <w:r w:rsidRPr="00EF2703">
        <w:rPr>
          <w:rFonts w:ascii="Times New Roman" w:hAnsi="Times New Roman"/>
        </w:rPr>
        <w:t xml:space="preserve"> Региональный оператор имеет право: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 xml:space="preserve">а) осуществлять контроль за учетом объема </w:t>
      </w:r>
      <w:proofErr w:type="gramStart"/>
      <w:r w:rsidRPr="00EF2703">
        <w:rPr>
          <w:rFonts w:ascii="Times New Roman" w:hAnsi="Times New Roman"/>
        </w:rPr>
        <w:t>принятых</w:t>
      </w:r>
      <w:proofErr w:type="gramEnd"/>
      <w:r w:rsidRPr="00EF2703">
        <w:rPr>
          <w:rFonts w:ascii="Times New Roman" w:hAnsi="Times New Roman"/>
        </w:rPr>
        <w:t xml:space="preserve"> ТКО;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>б) не принимать от Потребителя отходы, не относящиеся к ТКО;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 xml:space="preserve">в) инициировать проведение сверки расчетов по настоящему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>у;</w:t>
      </w:r>
    </w:p>
    <w:p w:rsidR="004020C7" w:rsidRPr="00EF2703" w:rsidRDefault="004020C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>г) требовать представления Потребителем копии Свидетельства о профессиональной квалификации работника в области обращения с отходами производства и потребления, в соответствии с утвержденным Министерством труда и социальной защиты Перечнем наименований профессиональных квалификаций в области обращения с отходами производства и потребления;</w:t>
      </w:r>
    </w:p>
    <w:p w:rsidR="004020C7" w:rsidRPr="00EF2703" w:rsidRDefault="004020C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>д</w:t>
      </w:r>
      <w:r w:rsidR="00EE3DD7" w:rsidRPr="00EF2703">
        <w:rPr>
          <w:rFonts w:ascii="Times New Roman" w:hAnsi="Times New Roman"/>
        </w:rPr>
        <w:t>) требовать от Потребителя оплаты услуг по обращению с ТКО в порядке и разм</w:t>
      </w:r>
      <w:r w:rsidR="00507F3A" w:rsidRPr="00EF2703">
        <w:rPr>
          <w:rFonts w:ascii="Times New Roman" w:hAnsi="Times New Roman"/>
        </w:rPr>
        <w:t>ере, определенных пунктами 3.2.</w:t>
      </w:r>
      <w:r w:rsidR="00D20D6F" w:rsidRPr="00EF2703">
        <w:rPr>
          <w:rFonts w:ascii="Times New Roman" w:hAnsi="Times New Roman"/>
        </w:rPr>
        <w:t xml:space="preserve"> </w:t>
      </w:r>
      <w:r w:rsidR="00507F3A" w:rsidRPr="00EF2703">
        <w:rPr>
          <w:rFonts w:ascii="Times New Roman" w:hAnsi="Times New Roman"/>
        </w:rPr>
        <w:t>- 3.4</w:t>
      </w:r>
      <w:r w:rsidR="00D20D6F" w:rsidRPr="00EF2703">
        <w:rPr>
          <w:rFonts w:ascii="Times New Roman" w:hAnsi="Times New Roman"/>
        </w:rPr>
        <w:t>.</w:t>
      </w:r>
      <w:r w:rsidR="004B1308" w:rsidRPr="00EF2703">
        <w:rPr>
          <w:rFonts w:ascii="Times New Roman" w:hAnsi="Times New Roman"/>
        </w:rPr>
        <w:t xml:space="preserve"> настоящего </w:t>
      </w:r>
      <w:r w:rsidR="000B38AF" w:rsidRPr="00EF2703">
        <w:rPr>
          <w:rFonts w:ascii="Times New Roman" w:hAnsi="Times New Roman"/>
        </w:rPr>
        <w:t>Договор</w:t>
      </w:r>
      <w:r w:rsidR="004B1308" w:rsidRPr="00EF2703">
        <w:rPr>
          <w:rFonts w:ascii="Times New Roman" w:hAnsi="Times New Roman"/>
        </w:rPr>
        <w:t>а</w:t>
      </w:r>
      <w:r w:rsidR="00EE3DD7" w:rsidRPr="00EF2703">
        <w:rPr>
          <w:rFonts w:ascii="Times New Roman" w:hAnsi="Times New Roman"/>
        </w:rPr>
        <w:t>;</w:t>
      </w:r>
    </w:p>
    <w:p w:rsidR="00EE3DD7" w:rsidRPr="00EF2703" w:rsidRDefault="004020C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>е</w:t>
      </w:r>
      <w:r w:rsidR="00EE3DD7" w:rsidRPr="00EF2703">
        <w:rPr>
          <w:rFonts w:ascii="Times New Roman" w:hAnsi="Times New Roman"/>
        </w:rPr>
        <w:t xml:space="preserve">) приостановить оказание услуг в случае нарушения Потребителем сроков и порядка </w:t>
      </w:r>
      <w:r w:rsidR="004E6C58" w:rsidRPr="00EF2703">
        <w:rPr>
          <w:rFonts w:ascii="Times New Roman" w:hAnsi="Times New Roman"/>
        </w:rPr>
        <w:t>оплаты, предусмотренных</w:t>
      </w:r>
      <w:r w:rsidR="00507F3A" w:rsidRPr="00EF2703">
        <w:rPr>
          <w:rFonts w:ascii="Times New Roman" w:hAnsi="Times New Roman"/>
        </w:rPr>
        <w:t xml:space="preserve"> пунктами 3.2</w:t>
      </w:r>
      <w:r w:rsidR="00EE3DD7" w:rsidRPr="00EF2703">
        <w:rPr>
          <w:rFonts w:ascii="Times New Roman" w:hAnsi="Times New Roman"/>
        </w:rPr>
        <w:t>.</w:t>
      </w:r>
      <w:r w:rsidR="00507F3A" w:rsidRPr="00EF2703">
        <w:rPr>
          <w:rFonts w:ascii="Times New Roman" w:hAnsi="Times New Roman"/>
        </w:rPr>
        <w:t xml:space="preserve"> – 3.4</w:t>
      </w:r>
      <w:r w:rsidR="00D20D6F" w:rsidRPr="00EF2703">
        <w:rPr>
          <w:rFonts w:ascii="Times New Roman" w:hAnsi="Times New Roman"/>
        </w:rPr>
        <w:t>.</w:t>
      </w:r>
      <w:r w:rsidR="004B1308" w:rsidRPr="00EF2703">
        <w:rPr>
          <w:rFonts w:ascii="Times New Roman" w:hAnsi="Times New Roman"/>
        </w:rPr>
        <w:t xml:space="preserve"> настоящего </w:t>
      </w:r>
      <w:r w:rsidR="000B38AF" w:rsidRPr="00EF2703">
        <w:rPr>
          <w:rFonts w:ascii="Times New Roman" w:hAnsi="Times New Roman"/>
        </w:rPr>
        <w:t>Договор</w:t>
      </w:r>
      <w:r w:rsidR="004B1308" w:rsidRPr="00EF2703">
        <w:rPr>
          <w:rFonts w:ascii="Times New Roman" w:hAnsi="Times New Roman"/>
        </w:rPr>
        <w:t>а</w:t>
      </w:r>
      <w:r w:rsidR="00EE3DD7" w:rsidRPr="00EF2703">
        <w:rPr>
          <w:rFonts w:ascii="Times New Roman" w:hAnsi="Times New Roman"/>
        </w:rPr>
        <w:t>.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5.3.</w:t>
      </w:r>
      <w:r w:rsidRPr="00EF2703">
        <w:rPr>
          <w:rFonts w:ascii="Times New Roman" w:hAnsi="Times New Roman"/>
        </w:rPr>
        <w:t xml:space="preserve"> Потребитель обязан: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 xml:space="preserve">а) предоставлять Региональному оператору перечень ТКО, </w:t>
      </w:r>
      <w:proofErr w:type="gramStart"/>
      <w:r w:rsidRPr="00EF2703">
        <w:rPr>
          <w:rFonts w:ascii="Times New Roman" w:hAnsi="Times New Roman"/>
        </w:rPr>
        <w:t>образующихся</w:t>
      </w:r>
      <w:proofErr w:type="gramEnd"/>
      <w:r w:rsidRPr="00EF2703">
        <w:rPr>
          <w:rFonts w:ascii="Times New Roman" w:hAnsi="Times New Roman"/>
        </w:rPr>
        <w:t xml:space="preserve"> в процессе деятельности Потребителя; 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>б) подтверждать отнесение ТКО к определенному классу опасности соответствующими документами, установленными уполномоченными государственными органами (паспортами опасных отходов и лимитами на размещение отходов). При не предоставлении вышеуказанных документов ответственность за нарушение природоохранного законодательства РФ возлагается на Потребителя;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 xml:space="preserve">в) осуществлять складирование ТКО в местах накопления отходов, </w:t>
      </w:r>
      <w:r w:rsidR="004B1308" w:rsidRPr="00EF2703">
        <w:rPr>
          <w:rFonts w:ascii="Times New Roman" w:hAnsi="Times New Roman"/>
        </w:rPr>
        <w:t xml:space="preserve">определенных настоящим </w:t>
      </w:r>
      <w:r w:rsidR="000B38AF" w:rsidRPr="00EF2703">
        <w:rPr>
          <w:rFonts w:ascii="Times New Roman" w:hAnsi="Times New Roman"/>
        </w:rPr>
        <w:t>Договор</w:t>
      </w:r>
      <w:r w:rsidR="004B1308" w:rsidRPr="00EF2703">
        <w:rPr>
          <w:rFonts w:ascii="Times New Roman" w:hAnsi="Times New Roman"/>
        </w:rPr>
        <w:t>ом</w:t>
      </w:r>
      <w:r w:rsidRPr="00EF2703">
        <w:rPr>
          <w:rFonts w:ascii="Times New Roman" w:hAnsi="Times New Roman"/>
        </w:rPr>
        <w:t xml:space="preserve">; 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proofErr w:type="gramStart"/>
      <w:r w:rsidRPr="00EF2703">
        <w:rPr>
          <w:rFonts w:ascii="Times New Roman" w:hAnsi="Times New Roman"/>
        </w:rPr>
        <w:t xml:space="preserve">г) 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РФ от 03.06.2016 № 505 </w:t>
      </w:r>
      <w:r w:rsidRPr="00EF2703">
        <w:rPr>
          <w:rFonts w:ascii="Times New Roman" w:hAnsi="Times New Roman"/>
          <w:spacing w:val="-3"/>
        </w:rPr>
        <w:t xml:space="preserve">«Об </w:t>
      </w:r>
      <w:r w:rsidRPr="00EF2703">
        <w:rPr>
          <w:rFonts w:ascii="Times New Roman" w:hAnsi="Times New Roman"/>
        </w:rPr>
        <w:t>утверждении Правил коммерческого учета объема и (или) массы ТКО»;</w:t>
      </w:r>
      <w:proofErr w:type="gramEnd"/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lastRenderedPageBreak/>
        <w:t xml:space="preserve">д) производить оплату по настоящему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>у в порядке, размере и сроки, предусмотренны</w:t>
      </w:r>
      <w:r w:rsidR="004B1308" w:rsidRPr="00EF2703">
        <w:rPr>
          <w:rFonts w:ascii="Times New Roman" w:hAnsi="Times New Roman"/>
        </w:rPr>
        <w:t xml:space="preserve">е разделом 3 настоящего </w:t>
      </w:r>
      <w:r w:rsidR="000B38AF" w:rsidRPr="00EF2703">
        <w:rPr>
          <w:rFonts w:ascii="Times New Roman" w:hAnsi="Times New Roman"/>
        </w:rPr>
        <w:t>Договор</w:t>
      </w:r>
      <w:r w:rsidR="004B1308" w:rsidRPr="00EF2703">
        <w:rPr>
          <w:rFonts w:ascii="Times New Roman" w:hAnsi="Times New Roman"/>
        </w:rPr>
        <w:t>а</w:t>
      </w:r>
      <w:r w:rsidRPr="00EF2703">
        <w:rPr>
          <w:rFonts w:ascii="Times New Roman" w:hAnsi="Times New Roman"/>
        </w:rPr>
        <w:t>;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>е) не допускать повреждения контейнеров, предоставленных Региональным оператором;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>ж) не допускать попадания в состав ТКО мусора, образующегося при капитальном ремонте и строительстве, горящих, горячих, раскаленных или тлеющих отходов, золы и прочих опасных отходов, тяжеловесных и крупногабаритных отходов, радиоактивных отходов, медицинских отходов (классов</w:t>
      </w:r>
      <w:proofErr w:type="gramStart"/>
      <w:r w:rsidRPr="00EF2703">
        <w:rPr>
          <w:rFonts w:ascii="Times New Roman" w:hAnsi="Times New Roman"/>
        </w:rPr>
        <w:t xml:space="preserve"> Б</w:t>
      </w:r>
      <w:proofErr w:type="gramEnd"/>
      <w:r w:rsidRPr="00EF2703">
        <w:rPr>
          <w:rFonts w:ascii="Times New Roman" w:hAnsi="Times New Roman"/>
        </w:rPr>
        <w:t xml:space="preserve"> – Д), иных запрещенных к приему на захоронение на полигонах ТБО, а также снега и льда, осветительных приборов и ртутьсодержащих электрических ламп, батарей и аккумуляторов, а также иных отходов, которые могут причинить вред жизни и здоровью лиц, работающих на объекте размещения (захоронения) отходов, или нарушить режим их работы;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 xml:space="preserve">з) осуществлять сбор ТКО в офисах и других административных и иных помещениях в специальные полиэтиленовые мешки и пакеты (кассовые чеки и бумагу мелких фракций в обязательном порядке) в целях </w:t>
      </w:r>
      <w:proofErr w:type="gramStart"/>
      <w:r w:rsidRPr="00EF2703">
        <w:rPr>
          <w:rFonts w:ascii="Times New Roman" w:hAnsi="Times New Roman"/>
        </w:rPr>
        <w:t>недопущения загрязнения территорий объекта размещения отходов</w:t>
      </w:r>
      <w:proofErr w:type="gramEnd"/>
      <w:r w:rsidRPr="00EF2703">
        <w:rPr>
          <w:rFonts w:ascii="Times New Roman" w:hAnsi="Times New Roman"/>
        </w:rPr>
        <w:t xml:space="preserve"> при их разгрузке;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>и) по мере необходимости расчищать (от снега, льда и любых посторонних предметов) подъезды (дорожное полотно) к контейнерным площадкам и контейнерные площадки.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5.4.</w:t>
      </w:r>
      <w:r w:rsidRPr="00EF2703">
        <w:rPr>
          <w:rFonts w:ascii="Times New Roman" w:hAnsi="Times New Roman"/>
        </w:rPr>
        <w:t xml:space="preserve"> Потребитель имеет право: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>б) инициировать проведение сверки</w:t>
      </w:r>
      <w:r w:rsidR="004B1308" w:rsidRPr="00EF2703">
        <w:rPr>
          <w:rFonts w:ascii="Times New Roman" w:hAnsi="Times New Roman"/>
        </w:rPr>
        <w:t xml:space="preserve"> расчетов по настоящему </w:t>
      </w:r>
      <w:r w:rsidR="000B38AF" w:rsidRPr="00EF2703">
        <w:rPr>
          <w:rFonts w:ascii="Times New Roman" w:hAnsi="Times New Roman"/>
        </w:rPr>
        <w:t>Договор</w:t>
      </w:r>
      <w:r w:rsidR="004B1308" w:rsidRPr="00EF2703">
        <w:rPr>
          <w:rFonts w:ascii="Times New Roman" w:hAnsi="Times New Roman"/>
        </w:rPr>
        <w:t>у</w:t>
      </w:r>
      <w:r w:rsidRPr="00EF2703">
        <w:rPr>
          <w:rFonts w:ascii="Times New Roman" w:hAnsi="Times New Roman"/>
        </w:rPr>
        <w:t>.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</w:p>
    <w:p w:rsidR="00EE3DD7" w:rsidRPr="00EF2703" w:rsidRDefault="00EE3DD7" w:rsidP="00EE3DD7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EF2703">
        <w:rPr>
          <w:rFonts w:ascii="Times New Roman" w:hAnsi="Times New Roman"/>
          <w:b/>
        </w:rPr>
        <w:t>Порядок осуществления учета объема ТКО</w:t>
      </w:r>
    </w:p>
    <w:p w:rsidR="00EE3DD7" w:rsidRPr="00EF2703" w:rsidRDefault="00EE3DD7" w:rsidP="00EE3DD7">
      <w:pPr>
        <w:pStyle w:val="a9"/>
        <w:ind w:left="4320"/>
        <w:jc w:val="both"/>
        <w:rPr>
          <w:rFonts w:ascii="Times New Roman" w:hAnsi="Times New Roman"/>
          <w:b/>
        </w:rPr>
      </w:pPr>
    </w:p>
    <w:p w:rsidR="004C168E" w:rsidRPr="00EF2703" w:rsidRDefault="004C168E" w:rsidP="004C168E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6.1.</w:t>
      </w:r>
      <w:r w:rsidRPr="00EF2703">
        <w:rPr>
          <w:rFonts w:ascii="Times New Roman" w:hAnsi="Times New Roman"/>
        </w:rPr>
        <w:t xml:space="preserve"> </w:t>
      </w:r>
      <w:proofErr w:type="gramStart"/>
      <w:r w:rsidR="00EE3DD7" w:rsidRPr="00EF2703">
        <w:rPr>
          <w:rFonts w:ascii="Times New Roman" w:hAnsi="Times New Roman"/>
        </w:rPr>
        <w:t>Сторон</w:t>
      </w:r>
      <w:r w:rsidRPr="00EF2703">
        <w:rPr>
          <w:rFonts w:ascii="Times New Roman" w:hAnsi="Times New Roman"/>
        </w:rPr>
        <w:t xml:space="preserve">ы </w:t>
      </w:r>
      <w:r w:rsidR="00EE3DD7" w:rsidRPr="00EF2703">
        <w:rPr>
          <w:rFonts w:ascii="Times New Roman" w:hAnsi="Times New Roman"/>
        </w:rPr>
        <w:t>согласились производить коммерческий учет объема ТКО в соответствии с Правилами комм</w:t>
      </w:r>
      <w:r w:rsidRPr="00EF2703">
        <w:rPr>
          <w:rFonts w:ascii="Times New Roman" w:hAnsi="Times New Roman"/>
        </w:rPr>
        <w:t xml:space="preserve">ерческого учета объема и (или) </w:t>
      </w:r>
      <w:r w:rsidR="008C3C65" w:rsidRPr="00EF2703">
        <w:rPr>
          <w:rFonts w:ascii="Times New Roman" w:hAnsi="Times New Roman"/>
        </w:rPr>
        <w:t xml:space="preserve">массы </w:t>
      </w:r>
      <w:r w:rsidR="00EE3DD7" w:rsidRPr="00EF2703">
        <w:rPr>
          <w:rFonts w:ascii="Times New Roman" w:hAnsi="Times New Roman"/>
        </w:rPr>
        <w:t xml:space="preserve">ТКО, утвержденными постановлением </w:t>
      </w:r>
      <w:r w:rsidR="004E6C58" w:rsidRPr="00EF2703">
        <w:rPr>
          <w:rFonts w:ascii="Times New Roman" w:hAnsi="Times New Roman"/>
        </w:rPr>
        <w:t>Правительства РФ</w:t>
      </w:r>
      <w:r w:rsidR="003930CE">
        <w:rPr>
          <w:rFonts w:ascii="Times New Roman" w:hAnsi="Times New Roman"/>
        </w:rPr>
        <w:t xml:space="preserve"> от 3 июня 2016 г. N 505 «</w:t>
      </w:r>
      <w:r w:rsidR="00EE3DD7" w:rsidRPr="00EF2703">
        <w:rPr>
          <w:rFonts w:ascii="Times New Roman" w:hAnsi="Times New Roman"/>
        </w:rPr>
        <w:t xml:space="preserve">Об утверждении </w:t>
      </w:r>
      <w:r w:rsidR="004E6C58" w:rsidRPr="00EF2703">
        <w:rPr>
          <w:rFonts w:ascii="Times New Roman" w:hAnsi="Times New Roman"/>
        </w:rPr>
        <w:t xml:space="preserve">Правил </w:t>
      </w:r>
      <w:r w:rsidR="008C5851" w:rsidRPr="00EF2703">
        <w:rPr>
          <w:rFonts w:ascii="Times New Roman" w:hAnsi="Times New Roman"/>
        </w:rPr>
        <w:t xml:space="preserve">коммерческого </w:t>
      </w:r>
      <w:r w:rsidR="003930CE" w:rsidRPr="00EF2703">
        <w:rPr>
          <w:rFonts w:ascii="Times New Roman" w:hAnsi="Times New Roman"/>
        </w:rPr>
        <w:t>учета объема</w:t>
      </w:r>
      <w:r w:rsidR="003930CE">
        <w:rPr>
          <w:rFonts w:ascii="Times New Roman" w:hAnsi="Times New Roman"/>
        </w:rPr>
        <w:t xml:space="preserve">  и  (или)  массы  ТКО»</w:t>
      </w:r>
      <w:r w:rsidR="00EE3DD7" w:rsidRPr="00EF2703">
        <w:rPr>
          <w:rFonts w:ascii="Times New Roman" w:hAnsi="Times New Roman"/>
        </w:rPr>
        <w:t xml:space="preserve">, </w:t>
      </w:r>
      <w:r w:rsidR="00507F3A" w:rsidRPr="00EF2703">
        <w:rPr>
          <w:rFonts w:ascii="Times New Roman" w:hAnsi="Times New Roman"/>
        </w:rPr>
        <w:t xml:space="preserve">расчетным путем </w:t>
      </w:r>
      <w:r w:rsidR="00EE3DD7" w:rsidRPr="00EF2703">
        <w:rPr>
          <w:rFonts w:ascii="Times New Roman" w:hAnsi="Times New Roman"/>
        </w:rPr>
        <w:t>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 Потребителя</w:t>
      </w:r>
      <w:proofErr w:type="gramEnd"/>
      <w:r w:rsidR="00EE3DD7" w:rsidRPr="00EF2703">
        <w:rPr>
          <w:rFonts w:ascii="Times New Roman" w:hAnsi="Times New Roman"/>
        </w:rPr>
        <w:t>.</w:t>
      </w:r>
    </w:p>
    <w:p w:rsidR="00EE3DD7" w:rsidRPr="00EF2703" w:rsidRDefault="004C168E" w:rsidP="004C168E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6.2.</w:t>
      </w:r>
      <w:r w:rsidRPr="00EF2703">
        <w:rPr>
          <w:rFonts w:ascii="Times New Roman" w:hAnsi="Times New Roman"/>
        </w:rPr>
        <w:t xml:space="preserve"> Объем крупногабаритных отходов определяется Региональным оператором при их вывозе и указывается в универсальном передаточном документе (УПД), отражающем расчет ежемесячной платы по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>у.</w:t>
      </w:r>
    </w:p>
    <w:p w:rsidR="00D20D6F" w:rsidRPr="00EF2703" w:rsidRDefault="00D20D6F" w:rsidP="004C168E">
      <w:pPr>
        <w:pStyle w:val="a9"/>
        <w:jc w:val="both"/>
        <w:rPr>
          <w:rFonts w:ascii="Times New Roman" w:hAnsi="Times New Roman"/>
        </w:rPr>
      </w:pPr>
    </w:p>
    <w:p w:rsidR="00EE3DD7" w:rsidRPr="00EF2703" w:rsidRDefault="00EE3DD7" w:rsidP="00EE3DD7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EF2703">
        <w:rPr>
          <w:rFonts w:ascii="Times New Roman" w:hAnsi="Times New Roman"/>
          <w:b/>
        </w:rPr>
        <w:t>Порядо</w:t>
      </w:r>
      <w:r w:rsidR="004B1308" w:rsidRPr="00EF2703">
        <w:rPr>
          <w:rFonts w:ascii="Times New Roman" w:hAnsi="Times New Roman"/>
          <w:b/>
        </w:rPr>
        <w:t xml:space="preserve">к фиксации нарушений по </w:t>
      </w:r>
      <w:r w:rsidR="000B38AF" w:rsidRPr="00EF2703">
        <w:rPr>
          <w:rFonts w:ascii="Times New Roman" w:hAnsi="Times New Roman"/>
          <w:b/>
        </w:rPr>
        <w:t>Договор</w:t>
      </w:r>
      <w:r w:rsidR="004B1308" w:rsidRPr="00EF2703">
        <w:rPr>
          <w:rFonts w:ascii="Times New Roman" w:hAnsi="Times New Roman"/>
          <w:b/>
        </w:rPr>
        <w:t>у</w:t>
      </w:r>
    </w:p>
    <w:p w:rsidR="00EE3DD7" w:rsidRPr="00EF2703" w:rsidRDefault="00FD095A" w:rsidP="00EE3DD7">
      <w:pPr>
        <w:pStyle w:val="a9"/>
        <w:jc w:val="both"/>
        <w:rPr>
          <w:rFonts w:ascii="Times New Roman" w:hAnsi="Times New Roman"/>
          <w:b/>
        </w:rPr>
      </w:pPr>
      <w:r w:rsidRPr="00EF2703">
        <w:rPr>
          <w:rFonts w:ascii="Times New Roman" w:hAnsi="Times New Roman"/>
          <w:b/>
        </w:rPr>
        <w:t xml:space="preserve"> 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  <w:lang w:val="x-none"/>
        </w:rPr>
        <w:t>7.1.</w:t>
      </w:r>
      <w:r w:rsidRPr="00EF2703">
        <w:rPr>
          <w:rFonts w:ascii="Times New Roman" w:hAnsi="Times New Roman"/>
        </w:rPr>
        <w:t xml:space="preserve"> </w:t>
      </w:r>
      <w:r w:rsidRPr="00EF2703">
        <w:rPr>
          <w:rFonts w:ascii="Times New Roman" w:hAnsi="Times New Roman"/>
          <w:lang w:val="x-none"/>
        </w:rPr>
        <w:t>В случае нарушения региональным оператором обяза</w:t>
      </w:r>
      <w:r w:rsidR="005E0AC5" w:rsidRPr="00EF2703">
        <w:rPr>
          <w:rFonts w:ascii="Times New Roman" w:hAnsi="Times New Roman"/>
          <w:lang w:val="x-none"/>
        </w:rPr>
        <w:t xml:space="preserve">тельств по настоящему </w:t>
      </w:r>
      <w:r w:rsidR="000B38AF" w:rsidRPr="00EF2703">
        <w:rPr>
          <w:rFonts w:ascii="Times New Roman" w:hAnsi="Times New Roman"/>
          <w:lang w:val="x-none"/>
        </w:rPr>
        <w:t>Договор</w:t>
      </w:r>
      <w:r w:rsidR="005E0AC5" w:rsidRPr="00EF2703">
        <w:rPr>
          <w:rFonts w:ascii="Times New Roman" w:hAnsi="Times New Roman"/>
          <w:lang w:val="x-none"/>
        </w:rPr>
        <w:t>у</w:t>
      </w:r>
      <w:r w:rsidRPr="00EF2703">
        <w:rPr>
          <w:rFonts w:ascii="Times New Roman" w:hAnsi="Times New Roman"/>
          <w:lang w:val="x-none"/>
        </w:rPr>
        <w:t xml:space="preserve"> </w:t>
      </w:r>
      <w:r w:rsidRPr="00EF2703">
        <w:rPr>
          <w:rFonts w:ascii="Times New Roman" w:hAnsi="Times New Roman"/>
        </w:rPr>
        <w:t>П</w:t>
      </w:r>
      <w:proofErr w:type="spellStart"/>
      <w:r w:rsidRPr="00EF2703">
        <w:rPr>
          <w:rFonts w:ascii="Times New Roman" w:hAnsi="Times New Roman"/>
          <w:lang w:val="x-none"/>
        </w:rPr>
        <w:t>отреб</w:t>
      </w:r>
      <w:r w:rsidR="00507F3A" w:rsidRPr="00EF2703">
        <w:rPr>
          <w:rFonts w:ascii="Times New Roman" w:hAnsi="Times New Roman"/>
          <w:lang w:val="x-none"/>
        </w:rPr>
        <w:t>итель</w:t>
      </w:r>
      <w:proofErr w:type="spellEnd"/>
      <w:r w:rsidR="00507F3A" w:rsidRPr="00EF2703">
        <w:rPr>
          <w:rFonts w:ascii="Times New Roman" w:hAnsi="Times New Roman"/>
          <w:lang w:val="x-none"/>
        </w:rPr>
        <w:t xml:space="preserve"> с участием представителя Р</w:t>
      </w:r>
      <w:r w:rsidRPr="00EF2703">
        <w:rPr>
          <w:rFonts w:ascii="Times New Roman" w:hAnsi="Times New Roman"/>
          <w:lang w:val="x-none"/>
        </w:rPr>
        <w:t>егионального операт</w:t>
      </w:r>
      <w:r w:rsidR="00507F3A" w:rsidRPr="00EF2703">
        <w:rPr>
          <w:rFonts w:ascii="Times New Roman" w:hAnsi="Times New Roman"/>
          <w:lang w:val="x-none"/>
        </w:rPr>
        <w:t>ора составляет акт о нарушении Р</w:t>
      </w:r>
      <w:r w:rsidRPr="00EF2703">
        <w:rPr>
          <w:rFonts w:ascii="Times New Roman" w:hAnsi="Times New Roman"/>
          <w:lang w:val="x-none"/>
        </w:rPr>
        <w:t>егиональным о</w:t>
      </w:r>
      <w:r w:rsidR="005E0AC5" w:rsidRPr="00EF2703">
        <w:rPr>
          <w:rFonts w:ascii="Times New Roman" w:hAnsi="Times New Roman"/>
          <w:lang w:val="x-none"/>
        </w:rPr>
        <w:t xml:space="preserve">ператором обязательств по </w:t>
      </w:r>
      <w:r w:rsidR="000B38AF" w:rsidRPr="00EF2703">
        <w:rPr>
          <w:rFonts w:ascii="Times New Roman" w:hAnsi="Times New Roman"/>
          <w:lang w:val="x-none"/>
        </w:rPr>
        <w:t>Договор</w:t>
      </w:r>
      <w:r w:rsidR="005E0AC5" w:rsidRPr="00EF2703">
        <w:rPr>
          <w:rFonts w:ascii="Times New Roman" w:hAnsi="Times New Roman"/>
          <w:lang w:val="x-none"/>
        </w:rPr>
        <w:t>у</w:t>
      </w:r>
      <w:r w:rsidR="00507F3A" w:rsidRPr="00EF2703">
        <w:rPr>
          <w:rFonts w:ascii="Times New Roman" w:hAnsi="Times New Roman"/>
          <w:lang w:val="x-none"/>
        </w:rPr>
        <w:t xml:space="preserve"> и вручает его представителю Р</w:t>
      </w:r>
      <w:r w:rsidRPr="00EF2703">
        <w:rPr>
          <w:rFonts w:ascii="Times New Roman" w:hAnsi="Times New Roman"/>
          <w:lang w:val="x-none"/>
        </w:rPr>
        <w:t>егионального операт</w:t>
      </w:r>
      <w:r w:rsidR="00507F3A" w:rsidRPr="00EF2703">
        <w:rPr>
          <w:rFonts w:ascii="Times New Roman" w:hAnsi="Times New Roman"/>
          <w:lang w:val="x-none"/>
        </w:rPr>
        <w:t>ора. При неявке представителя Регионального оператора П</w:t>
      </w:r>
      <w:r w:rsidRPr="00EF2703">
        <w:rPr>
          <w:rFonts w:ascii="Times New Roman" w:hAnsi="Times New Roman"/>
          <w:lang w:val="x-none"/>
        </w:rPr>
        <w:t xml:space="preserve">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EF2703">
        <w:rPr>
          <w:rFonts w:ascii="Times New Roman" w:hAnsi="Times New Roman"/>
          <w:lang w:val="x-none"/>
        </w:rPr>
        <w:t>видеофиксации</w:t>
      </w:r>
      <w:proofErr w:type="spellEnd"/>
      <w:r w:rsidRPr="00EF2703">
        <w:rPr>
          <w:rFonts w:ascii="Times New Roman" w:hAnsi="Times New Roman"/>
          <w:lang w:val="x-none"/>
        </w:rPr>
        <w:t xml:space="preserve"> и в течение</w:t>
      </w:r>
      <w:r w:rsidR="00507F3A" w:rsidRPr="00EF2703">
        <w:rPr>
          <w:rFonts w:ascii="Times New Roman" w:hAnsi="Times New Roman"/>
          <w:lang w:val="x-none"/>
        </w:rPr>
        <w:t xml:space="preserve"> 3 рабочих дней направляет акт Р</w:t>
      </w:r>
      <w:r w:rsidRPr="00EF2703">
        <w:rPr>
          <w:rFonts w:ascii="Times New Roman" w:hAnsi="Times New Roman"/>
          <w:lang w:val="x-none"/>
        </w:rPr>
        <w:t>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  <w:lang w:val="x-none"/>
        </w:rPr>
        <w:t>7.2.</w:t>
      </w:r>
      <w:r w:rsidRPr="00EF2703">
        <w:rPr>
          <w:rFonts w:ascii="Times New Roman" w:hAnsi="Times New Roman"/>
        </w:rPr>
        <w:t xml:space="preserve"> </w:t>
      </w:r>
      <w:r w:rsidRPr="00EF2703">
        <w:rPr>
          <w:rFonts w:ascii="Times New Roman" w:hAnsi="Times New Roman"/>
          <w:lang w:val="x-none"/>
        </w:rPr>
        <w:t>Региональный оператор в течение 3 рабочих дней со дня получения акт</w:t>
      </w:r>
      <w:r w:rsidR="00507F3A" w:rsidRPr="00EF2703">
        <w:rPr>
          <w:rFonts w:ascii="Times New Roman" w:hAnsi="Times New Roman"/>
          <w:lang w:val="x-none"/>
        </w:rPr>
        <w:t>а подписывает его и направляет П</w:t>
      </w:r>
      <w:r w:rsidRPr="00EF2703">
        <w:rPr>
          <w:rFonts w:ascii="Times New Roman" w:hAnsi="Times New Roman"/>
          <w:lang w:val="x-none"/>
        </w:rPr>
        <w:t>отребителю. В случае несогласия с содержанием акта</w:t>
      </w:r>
      <w:r w:rsidR="00507F3A" w:rsidRPr="00EF2703">
        <w:rPr>
          <w:rFonts w:ascii="Times New Roman" w:hAnsi="Times New Roman"/>
          <w:lang w:val="x-none"/>
        </w:rPr>
        <w:t xml:space="preserve"> Р</w:t>
      </w:r>
      <w:r w:rsidRPr="00EF2703">
        <w:rPr>
          <w:rFonts w:ascii="Times New Roman" w:hAnsi="Times New Roman"/>
          <w:lang w:val="x-none"/>
        </w:rPr>
        <w:t>егиональный оператор вправе написать возражение на акт с мотивированным указанием причин своего несогласи</w:t>
      </w:r>
      <w:r w:rsidR="00507F3A" w:rsidRPr="00EF2703">
        <w:rPr>
          <w:rFonts w:ascii="Times New Roman" w:hAnsi="Times New Roman"/>
          <w:lang w:val="x-none"/>
        </w:rPr>
        <w:t>я и направить такое возражение П</w:t>
      </w:r>
      <w:r w:rsidRPr="00EF2703">
        <w:rPr>
          <w:rFonts w:ascii="Times New Roman" w:hAnsi="Times New Roman"/>
          <w:lang w:val="x-none"/>
        </w:rPr>
        <w:t>отребителю в течение 3 рабочих дней со дня получения акта.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  <w:lang w:val="x-none"/>
        </w:rPr>
        <w:t>7.3.</w:t>
      </w:r>
      <w:r w:rsidRPr="00EF2703">
        <w:rPr>
          <w:rFonts w:ascii="Times New Roman" w:hAnsi="Times New Roman"/>
        </w:rPr>
        <w:t xml:space="preserve"> </w:t>
      </w:r>
      <w:r w:rsidRPr="00EF2703">
        <w:rPr>
          <w:rFonts w:ascii="Times New Roman" w:hAnsi="Times New Roman"/>
          <w:lang w:val="x-none"/>
        </w:rPr>
        <w:t xml:space="preserve">В случае невозможности устранения нарушений в сроки, </w:t>
      </w:r>
      <w:r w:rsidR="00507F3A" w:rsidRPr="00EF2703">
        <w:rPr>
          <w:rFonts w:ascii="Times New Roman" w:hAnsi="Times New Roman"/>
          <w:lang w:val="x-none"/>
        </w:rPr>
        <w:t>предложенные П</w:t>
      </w:r>
      <w:r w:rsidRPr="00EF2703">
        <w:rPr>
          <w:rFonts w:ascii="Times New Roman" w:hAnsi="Times New Roman"/>
          <w:lang w:val="x-none"/>
        </w:rPr>
        <w:t>отребителем, региональный оператор предлагает иные сроки для устранения выявленных нарушений.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  <w:lang w:val="x-none"/>
        </w:rPr>
        <w:t>7.4.</w:t>
      </w:r>
      <w:r w:rsidRPr="00EF2703">
        <w:rPr>
          <w:rFonts w:ascii="Times New Roman" w:hAnsi="Times New Roman"/>
        </w:rPr>
        <w:t xml:space="preserve"> </w:t>
      </w:r>
      <w:r w:rsidR="00507F3A" w:rsidRPr="00EF2703">
        <w:rPr>
          <w:rFonts w:ascii="Times New Roman" w:hAnsi="Times New Roman"/>
          <w:lang w:val="x-none"/>
        </w:rPr>
        <w:t>В случае если Р</w:t>
      </w:r>
      <w:r w:rsidRPr="00EF2703">
        <w:rPr>
          <w:rFonts w:ascii="Times New Roman" w:hAnsi="Times New Roman"/>
          <w:lang w:val="x-none"/>
        </w:rPr>
        <w:t>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</w:t>
      </w:r>
      <w:r w:rsidR="00507F3A" w:rsidRPr="00EF2703">
        <w:rPr>
          <w:rFonts w:ascii="Times New Roman" w:hAnsi="Times New Roman"/>
          <w:lang w:val="x-none"/>
        </w:rPr>
        <w:t>санным Р</w:t>
      </w:r>
      <w:r w:rsidRPr="00EF2703">
        <w:rPr>
          <w:rFonts w:ascii="Times New Roman" w:hAnsi="Times New Roman"/>
          <w:lang w:val="x-none"/>
        </w:rPr>
        <w:t>егиональным оператором.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  <w:lang w:val="x-none"/>
        </w:rPr>
      </w:pPr>
      <w:r w:rsidRPr="00EF2703">
        <w:rPr>
          <w:rFonts w:ascii="Times New Roman" w:hAnsi="Times New Roman"/>
          <w:b/>
          <w:lang w:val="x-none"/>
        </w:rPr>
        <w:t>7.5.</w:t>
      </w:r>
      <w:r w:rsidR="00964C1B">
        <w:rPr>
          <w:rFonts w:ascii="Times New Roman" w:hAnsi="Times New Roman"/>
        </w:rPr>
        <w:t xml:space="preserve"> </w:t>
      </w:r>
      <w:r w:rsidR="00507F3A" w:rsidRPr="00EF2703">
        <w:rPr>
          <w:rFonts w:ascii="Times New Roman" w:hAnsi="Times New Roman"/>
          <w:lang w:val="x-none"/>
        </w:rPr>
        <w:t>В случае получения возражений Регионального оператора П</w:t>
      </w:r>
      <w:r w:rsidRPr="00EF2703">
        <w:rPr>
          <w:rFonts w:ascii="Times New Roman" w:hAnsi="Times New Roman"/>
          <w:lang w:val="x-none"/>
        </w:rPr>
        <w:t>отребитель обязан рассмотреть возражения и в случае согласия с возражениями внести соответствующие изменения в акт.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  <w:lang w:val="x-none"/>
        </w:rPr>
      </w:pPr>
      <w:r w:rsidRPr="00EF2703">
        <w:rPr>
          <w:rFonts w:ascii="Times New Roman" w:hAnsi="Times New Roman"/>
        </w:rPr>
        <w:t xml:space="preserve">       </w:t>
      </w:r>
      <w:r w:rsidRPr="00EF2703">
        <w:rPr>
          <w:rFonts w:ascii="Times New Roman" w:hAnsi="Times New Roman"/>
          <w:lang w:val="x-none"/>
        </w:rPr>
        <w:t>Акт должен содержать: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  <w:lang w:val="x-none"/>
        </w:rPr>
      </w:pPr>
      <w:r w:rsidRPr="00EF2703">
        <w:rPr>
          <w:rFonts w:ascii="Times New Roman" w:hAnsi="Times New Roman"/>
          <w:lang w:val="x-none"/>
        </w:rPr>
        <w:t>а) сведения о заявителе (наименование, местонахождение, адрес);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  <w:lang w:val="x-none"/>
        </w:rPr>
      </w:pPr>
      <w:r w:rsidRPr="00EF2703">
        <w:rPr>
          <w:rFonts w:ascii="Times New Roman" w:hAnsi="Times New Roman"/>
          <w:lang w:val="x-none"/>
        </w:rPr>
        <w:lastRenderedPageBreak/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  <w:lang w:val="x-none"/>
        </w:rPr>
      </w:pPr>
      <w:r w:rsidRPr="00EF2703">
        <w:rPr>
          <w:rFonts w:ascii="Times New Roman" w:hAnsi="Times New Roman"/>
          <w:lang w:val="x-none"/>
        </w:rPr>
        <w:t xml:space="preserve">в) сведения о нарушении соответствующих пунктов </w:t>
      </w:r>
      <w:r w:rsidR="000B38AF" w:rsidRPr="00EF2703">
        <w:rPr>
          <w:rFonts w:ascii="Times New Roman" w:hAnsi="Times New Roman"/>
          <w:lang w:val="x-none"/>
        </w:rPr>
        <w:t>договор</w:t>
      </w:r>
      <w:r w:rsidRPr="00EF2703">
        <w:rPr>
          <w:rFonts w:ascii="Times New Roman" w:hAnsi="Times New Roman"/>
          <w:lang w:val="x-none"/>
        </w:rPr>
        <w:t>а;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  <w:lang w:val="x-none"/>
        </w:rPr>
      </w:pPr>
      <w:r w:rsidRPr="00EF2703">
        <w:rPr>
          <w:rFonts w:ascii="Times New Roman" w:hAnsi="Times New Roman"/>
          <w:lang w:val="x-none"/>
        </w:rPr>
        <w:t>г) другие сведения по усмотрению стороны, в том числе материалы фото- и видеосъемки.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  <w:lang w:val="x-none"/>
        </w:rPr>
      </w:pPr>
      <w:r w:rsidRPr="00EF2703">
        <w:rPr>
          <w:rFonts w:ascii="Times New Roman" w:hAnsi="Times New Roman"/>
          <w:b/>
          <w:lang w:val="x-none"/>
        </w:rPr>
        <w:t>7.6.</w:t>
      </w:r>
      <w:r w:rsidRPr="00EF2703">
        <w:rPr>
          <w:rFonts w:ascii="Times New Roman" w:hAnsi="Times New Roman"/>
          <w:lang w:val="x-none"/>
        </w:rPr>
        <w:t xml:space="preserve"> В порядке</w:t>
      </w:r>
      <w:r w:rsidR="00497C58" w:rsidRPr="00EF2703">
        <w:rPr>
          <w:rFonts w:ascii="Times New Roman" w:hAnsi="Times New Roman"/>
        </w:rPr>
        <w:t>,</w:t>
      </w:r>
      <w:r w:rsidRPr="00EF2703">
        <w:rPr>
          <w:rFonts w:ascii="Times New Roman" w:hAnsi="Times New Roman"/>
          <w:lang w:val="x-none"/>
        </w:rPr>
        <w:t xml:space="preserve"> аналогичном порядку, предусмотренном п</w:t>
      </w:r>
      <w:r w:rsidR="00497C58" w:rsidRPr="00EF2703">
        <w:rPr>
          <w:rFonts w:ascii="Times New Roman" w:hAnsi="Times New Roman"/>
        </w:rPr>
        <w:t>.</w:t>
      </w:r>
      <w:r w:rsidRPr="00EF2703">
        <w:rPr>
          <w:rFonts w:ascii="Times New Roman" w:hAnsi="Times New Roman"/>
          <w:lang w:val="x-none"/>
        </w:rPr>
        <w:t>п.</w:t>
      </w:r>
      <w:r w:rsidR="005E0AC5" w:rsidRPr="00EF2703">
        <w:rPr>
          <w:rFonts w:ascii="Times New Roman" w:hAnsi="Times New Roman"/>
          <w:lang w:val="x-none"/>
        </w:rPr>
        <w:t xml:space="preserve"> 7.1. – 7.5. настоящего </w:t>
      </w:r>
      <w:r w:rsidR="000B38AF" w:rsidRPr="00EF2703">
        <w:rPr>
          <w:rFonts w:ascii="Times New Roman" w:hAnsi="Times New Roman"/>
          <w:lang w:val="x-none"/>
        </w:rPr>
        <w:t>Договор</w:t>
      </w:r>
      <w:r w:rsidR="005E0AC5" w:rsidRPr="00EF2703">
        <w:rPr>
          <w:rFonts w:ascii="Times New Roman" w:hAnsi="Times New Roman"/>
          <w:lang w:val="x-none"/>
        </w:rPr>
        <w:t>а</w:t>
      </w:r>
      <w:r w:rsidRPr="00EF2703">
        <w:rPr>
          <w:rFonts w:ascii="Times New Roman" w:hAnsi="Times New Roman"/>
          <w:lang w:val="x-none"/>
        </w:rPr>
        <w:t>, подлежат фиксации нарушения оператора, осуществляющего деятельность по транспортированию ТКО.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  <w:lang w:val="x-none"/>
        </w:rPr>
      </w:pPr>
      <w:r w:rsidRPr="00EF2703">
        <w:rPr>
          <w:rFonts w:ascii="Times New Roman" w:hAnsi="Times New Roman"/>
          <w:b/>
          <w:lang w:val="x-none"/>
        </w:rPr>
        <w:t>7.7.</w:t>
      </w:r>
      <w:r w:rsidRPr="00EF2703">
        <w:rPr>
          <w:rFonts w:ascii="Times New Roman" w:hAnsi="Times New Roman"/>
          <w:lang w:val="x-none"/>
        </w:rPr>
        <w:t xml:space="preserve"> Потребитель нап</w:t>
      </w:r>
      <w:r w:rsidR="00497C58" w:rsidRPr="00EF2703">
        <w:rPr>
          <w:rFonts w:ascii="Times New Roman" w:hAnsi="Times New Roman"/>
          <w:lang w:val="x-none"/>
        </w:rPr>
        <w:t>равляет копию акта о нарушении Р</w:t>
      </w:r>
      <w:r w:rsidRPr="00EF2703">
        <w:rPr>
          <w:rFonts w:ascii="Times New Roman" w:hAnsi="Times New Roman"/>
          <w:lang w:val="x-none"/>
        </w:rPr>
        <w:t>егиональным оператором об</w:t>
      </w:r>
      <w:r w:rsidR="005E0AC5" w:rsidRPr="00EF2703">
        <w:rPr>
          <w:rFonts w:ascii="Times New Roman" w:hAnsi="Times New Roman"/>
          <w:lang w:val="x-none"/>
        </w:rPr>
        <w:t xml:space="preserve">язательств по </w:t>
      </w:r>
      <w:r w:rsidR="000B38AF" w:rsidRPr="00EF2703">
        <w:rPr>
          <w:rFonts w:ascii="Times New Roman" w:hAnsi="Times New Roman"/>
          <w:lang w:val="x-none"/>
        </w:rPr>
        <w:t>Договор</w:t>
      </w:r>
      <w:r w:rsidR="005E0AC5" w:rsidRPr="00EF2703">
        <w:rPr>
          <w:rFonts w:ascii="Times New Roman" w:hAnsi="Times New Roman"/>
          <w:lang w:val="x-none"/>
        </w:rPr>
        <w:t>у</w:t>
      </w:r>
      <w:r w:rsidRPr="00EF2703">
        <w:rPr>
          <w:rFonts w:ascii="Times New Roman" w:hAnsi="Times New Roman"/>
          <w:lang w:val="x-none"/>
        </w:rPr>
        <w:t xml:space="preserve"> в уполномоченный орган исполнительной власти субъекта Российской Федерации.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</w:p>
    <w:p w:rsidR="00EE3DD7" w:rsidRPr="00EF2703" w:rsidRDefault="00EE3DD7" w:rsidP="00EE3DD7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EF2703">
        <w:rPr>
          <w:rFonts w:ascii="Times New Roman" w:hAnsi="Times New Roman"/>
          <w:b/>
        </w:rPr>
        <w:t>Ответственность сторон</w:t>
      </w:r>
    </w:p>
    <w:p w:rsidR="00EE3DD7" w:rsidRPr="00EF2703" w:rsidRDefault="00EE3DD7" w:rsidP="00EE3DD7">
      <w:pPr>
        <w:pStyle w:val="a9"/>
        <w:ind w:left="3960"/>
        <w:jc w:val="both"/>
        <w:rPr>
          <w:rFonts w:ascii="Times New Roman" w:hAnsi="Times New Roman"/>
          <w:b/>
        </w:rPr>
      </w:pP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8.1.</w:t>
      </w:r>
      <w:r w:rsidRPr="00EF2703">
        <w:rPr>
          <w:rFonts w:ascii="Times New Roman" w:hAnsi="Times New Roman"/>
        </w:rPr>
        <w:t xml:space="preserve"> За неисполнение или ненадлежащее исполнение обя</w:t>
      </w:r>
      <w:r w:rsidR="005E0AC5" w:rsidRPr="00EF2703">
        <w:rPr>
          <w:rFonts w:ascii="Times New Roman" w:hAnsi="Times New Roman"/>
        </w:rPr>
        <w:t xml:space="preserve">зательств по настоящему </w:t>
      </w:r>
      <w:r w:rsidR="000B38AF" w:rsidRPr="00EF2703">
        <w:rPr>
          <w:rFonts w:ascii="Times New Roman" w:hAnsi="Times New Roman"/>
        </w:rPr>
        <w:t>Договор</w:t>
      </w:r>
      <w:r w:rsidR="005E0AC5" w:rsidRPr="00EF2703">
        <w:rPr>
          <w:rFonts w:ascii="Times New Roman" w:hAnsi="Times New Roman"/>
        </w:rPr>
        <w:t>у</w:t>
      </w:r>
      <w:r w:rsidRPr="00EF2703">
        <w:rPr>
          <w:rFonts w:ascii="Times New Roman" w:hAnsi="Times New Roman"/>
        </w:rPr>
        <w:t xml:space="preserve"> стороны несут ответственность в соответствии с законодательством Российской Федерации.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 xml:space="preserve">8.2. </w:t>
      </w:r>
      <w:r w:rsidRPr="00EF2703">
        <w:rPr>
          <w:rFonts w:ascii="Times New Roman" w:hAnsi="Times New Roman"/>
        </w:rPr>
        <w:t xml:space="preserve">Потребитель несет ответственность за достоверность предоставляемых Региональному оператору сведений. 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8.3.</w:t>
      </w:r>
      <w:r w:rsidRPr="00EF2703">
        <w:rPr>
          <w:rFonts w:ascii="Times New Roman" w:hAnsi="Times New Roman"/>
        </w:rPr>
        <w:t xml:space="preserve"> Региональный оператор несет ответственность за качество предоставления услуг по обращению с твердыми коммунальными отходами.</w:t>
      </w:r>
    </w:p>
    <w:p w:rsidR="00EE3DD7" w:rsidRPr="00EF2703" w:rsidRDefault="00E51184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8.4</w:t>
      </w:r>
      <w:r w:rsidR="00EE3DD7" w:rsidRPr="00EF2703">
        <w:rPr>
          <w:rFonts w:ascii="Times New Roman" w:hAnsi="Times New Roman"/>
          <w:b/>
        </w:rPr>
        <w:t>.</w:t>
      </w:r>
      <w:r w:rsidR="00EE3DD7" w:rsidRPr="00EF2703">
        <w:rPr>
          <w:rFonts w:ascii="Times New Roman" w:hAnsi="Times New Roman"/>
        </w:rPr>
        <w:t xml:space="preserve"> В случ</w:t>
      </w:r>
      <w:r w:rsidR="005E0AC5" w:rsidRPr="00EF2703">
        <w:rPr>
          <w:rFonts w:ascii="Times New Roman" w:hAnsi="Times New Roman"/>
        </w:rPr>
        <w:t>ае причинения</w:t>
      </w:r>
      <w:r w:rsidR="00EE3DD7" w:rsidRPr="00EF2703">
        <w:rPr>
          <w:rFonts w:ascii="Times New Roman" w:hAnsi="Times New Roman"/>
        </w:rPr>
        <w:t xml:space="preserve"> вреда им</w:t>
      </w:r>
      <w:r w:rsidR="005E0AC5" w:rsidRPr="00EF2703">
        <w:rPr>
          <w:rFonts w:ascii="Times New Roman" w:hAnsi="Times New Roman"/>
        </w:rPr>
        <w:t xml:space="preserve">уществу стороны </w:t>
      </w:r>
      <w:r w:rsidR="000B38AF" w:rsidRPr="00EF2703">
        <w:rPr>
          <w:rFonts w:ascii="Times New Roman" w:hAnsi="Times New Roman"/>
        </w:rPr>
        <w:t>Договор</w:t>
      </w:r>
      <w:r w:rsidR="005E0AC5" w:rsidRPr="00EF2703">
        <w:rPr>
          <w:rFonts w:ascii="Times New Roman" w:hAnsi="Times New Roman"/>
        </w:rPr>
        <w:t xml:space="preserve">а в процессе оказания услуг по настоящему </w:t>
      </w:r>
      <w:r w:rsidR="000B38AF" w:rsidRPr="00EF2703">
        <w:rPr>
          <w:rFonts w:ascii="Times New Roman" w:hAnsi="Times New Roman"/>
        </w:rPr>
        <w:t>Договор</w:t>
      </w:r>
      <w:r w:rsidR="005E0AC5" w:rsidRPr="00EF2703">
        <w:rPr>
          <w:rFonts w:ascii="Times New Roman" w:hAnsi="Times New Roman"/>
        </w:rPr>
        <w:t>у</w:t>
      </w:r>
      <w:r w:rsidR="00EE3DD7" w:rsidRPr="00EF2703">
        <w:rPr>
          <w:rFonts w:ascii="Times New Roman" w:hAnsi="Times New Roman"/>
        </w:rPr>
        <w:t>, такой вред подлежит возмещению по правилам, предусмотренным главой 59 Гражданско</w:t>
      </w:r>
      <w:r w:rsidR="005E0AC5" w:rsidRPr="00EF2703">
        <w:rPr>
          <w:rFonts w:ascii="Times New Roman" w:hAnsi="Times New Roman"/>
        </w:rPr>
        <w:t>го кодекса Российской Федерации, лицом, непосредственно его причинившим.</w:t>
      </w:r>
    </w:p>
    <w:p w:rsidR="00EE3DD7" w:rsidRPr="00EF2703" w:rsidRDefault="00E51184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8.5</w:t>
      </w:r>
      <w:r w:rsidR="00EE3DD7" w:rsidRPr="00EF2703">
        <w:rPr>
          <w:rFonts w:ascii="Times New Roman" w:hAnsi="Times New Roman"/>
          <w:b/>
        </w:rPr>
        <w:t>.</w:t>
      </w:r>
      <w:r w:rsidR="00EE3DD7" w:rsidRPr="00EF2703">
        <w:rPr>
          <w:rFonts w:ascii="Times New Roman" w:hAnsi="Times New Roman"/>
        </w:rPr>
        <w:t xml:space="preserve"> В случае неисполнения либо ненадлежащего исполнения Потребителем обязательс</w:t>
      </w:r>
      <w:r w:rsidR="005E0AC5" w:rsidRPr="00EF2703">
        <w:rPr>
          <w:rFonts w:ascii="Times New Roman" w:hAnsi="Times New Roman"/>
        </w:rPr>
        <w:t xml:space="preserve">тв по оплате настоящего </w:t>
      </w:r>
      <w:r w:rsidR="000B38AF" w:rsidRPr="00EF2703">
        <w:rPr>
          <w:rFonts w:ascii="Times New Roman" w:hAnsi="Times New Roman"/>
        </w:rPr>
        <w:t>Договор</w:t>
      </w:r>
      <w:r w:rsidR="005E0AC5" w:rsidRPr="00EF2703">
        <w:rPr>
          <w:rFonts w:ascii="Times New Roman" w:hAnsi="Times New Roman"/>
        </w:rPr>
        <w:t>а</w:t>
      </w:r>
      <w:r w:rsidR="00EE3DD7" w:rsidRPr="00EF2703">
        <w:rPr>
          <w:rFonts w:ascii="Times New Roman" w:hAnsi="Times New Roman"/>
        </w:rPr>
        <w:t xml:space="preserve">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EE3DD7" w:rsidRPr="00EF2703" w:rsidRDefault="00EF4A23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 xml:space="preserve"> </w:t>
      </w:r>
      <w:r w:rsidR="00E51184" w:rsidRPr="00EF2703">
        <w:rPr>
          <w:rFonts w:ascii="Times New Roman" w:hAnsi="Times New Roman"/>
          <w:b/>
        </w:rPr>
        <w:t>8.6</w:t>
      </w:r>
      <w:r w:rsidR="00EE3DD7" w:rsidRPr="00EF2703">
        <w:rPr>
          <w:rFonts w:ascii="Times New Roman" w:hAnsi="Times New Roman"/>
          <w:b/>
        </w:rPr>
        <w:t>.</w:t>
      </w:r>
      <w:r w:rsidR="00EE3DD7" w:rsidRPr="00EF2703">
        <w:rPr>
          <w:rFonts w:ascii="Times New Roman" w:hAnsi="Times New Roman"/>
        </w:rPr>
        <w:t xml:space="preserve"> Региональный оператор освобождается от ответственности за полное или частичное неисполнение обя</w:t>
      </w:r>
      <w:r w:rsidR="005E0AC5" w:rsidRPr="00EF2703">
        <w:rPr>
          <w:rFonts w:ascii="Times New Roman" w:hAnsi="Times New Roman"/>
        </w:rPr>
        <w:t xml:space="preserve">зательств по настоящему </w:t>
      </w:r>
      <w:r w:rsidR="000B38AF" w:rsidRPr="00EF2703">
        <w:rPr>
          <w:rFonts w:ascii="Times New Roman" w:hAnsi="Times New Roman"/>
        </w:rPr>
        <w:t>Договор</w:t>
      </w:r>
      <w:r w:rsidR="005E0AC5" w:rsidRPr="00EF2703">
        <w:rPr>
          <w:rFonts w:ascii="Times New Roman" w:hAnsi="Times New Roman"/>
        </w:rPr>
        <w:t>у</w:t>
      </w:r>
      <w:r w:rsidR="00EE3DD7" w:rsidRPr="00EF2703">
        <w:rPr>
          <w:rFonts w:ascii="Times New Roman" w:hAnsi="Times New Roman"/>
        </w:rPr>
        <w:t xml:space="preserve"> при наличии обстоятельств, делающих исполнение невозможным.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 xml:space="preserve">       К таким обстоятельствам относятся, в частности: отсутствие беспрепятственного доступ</w:t>
      </w:r>
      <w:r w:rsidR="00497C58" w:rsidRPr="00EF2703">
        <w:rPr>
          <w:rFonts w:ascii="Times New Roman" w:hAnsi="Times New Roman"/>
        </w:rPr>
        <w:t xml:space="preserve">а мусоровоза к месту </w:t>
      </w:r>
      <w:r w:rsidRPr="00EF2703">
        <w:rPr>
          <w:rFonts w:ascii="Times New Roman" w:hAnsi="Times New Roman"/>
        </w:rPr>
        <w:t>накопления отходов (в том числе из-за парковки автомобилей, неочищенных от с</w:t>
      </w:r>
      <w:r w:rsidR="005E0AC5" w:rsidRPr="00EF2703">
        <w:rPr>
          <w:rFonts w:ascii="Times New Roman" w:hAnsi="Times New Roman"/>
        </w:rPr>
        <w:t>нега подъездных путей и т.п.), отсутствие контейнеров в месте накопления отходов</w:t>
      </w:r>
      <w:r w:rsidRPr="00EF2703">
        <w:rPr>
          <w:rFonts w:ascii="Times New Roman" w:hAnsi="Times New Roman"/>
        </w:rPr>
        <w:t>, возгорание отходов в контейнерах и др.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 xml:space="preserve">       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:rsidR="00EE3DD7" w:rsidRPr="00EF2703" w:rsidRDefault="00497C58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8.7</w:t>
      </w:r>
      <w:r w:rsidR="00EE3DD7" w:rsidRPr="00EF2703">
        <w:rPr>
          <w:rFonts w:ascii="Times New Roman" w:hAnsi="Times New Roman"/>
          <w:b/>
        </w:rPr>
        <w:t>.</w:t>
      </w:r>
      <w:r w:rsidR="00EE3DD7" w:rsidRPr="00EF2703">
        <w:rPr>
          <w:rFonts w:ascii="Times New Roman" w:hAnsi="Times New Roman"/>
        </w:rPr>
        <w:t xml:space="preserve"> В случае технической неисправности контейнера (</w:t>
      </w:r>
      <w:proofErr w:type="spellStart"/>
      <w:r w:rsidR="00EE3DD7" w:rsidRPr="00EF2703">
        <w:rPr>
          <w:rFonts w:ascii="Times New Roman" w:hAnsi="Times New Roman"/>
        </w:rPr>
        <w:t>ов</w:t>
      </w:r>
      <w:proofErr w:type="spellEnd"/>
      <w:r w:rsidR="00EE3DD7" w:rsidRPr="00EF2703">
        <w:rPr>
          <w:rFonts w:ascii="Times New Roman" w:hAnsi="Times New Roman"/>
        </w:rPr>
        <w:t>), а также несоответствия контейнера (</w:t>
      </w:r>
      <w:proofErr w:type="spellStart"/>
      <w:r w:rsidR="00EE3DD7" w:rsidRPr="00EF2703">
        <w:rPr>
          <w:rFonts w:ascii="Times New Roman" w:hAnsi="Times New Roman"/>
        </w:rPr>
        <w:t>ов</w:t>
      </w:r>
      <w:proofErr w:type="spellEnd"/>
      <w:r w:rsidR="00EE3DD7" w:rsidRPr="00EF2703">
        <w:rPr>
          <w:rFonts w:ascii="Times New Roman" w:hAnsi="Times New Roman"/>
        </w:rPr>
        <w:t xml:space="preserve">) обязательным техническим </w:t>
      </w:r>
      <w:r w:rsidR="004E6C58" w:rsidRPr="00EF2703">
        <w:rPr>
          <w:rFonts w:ascii="Times New Roman" w:hAnsi="Times New Roman"/>
        </w:rPr>
        <w:t xml:space="preserve">требованиям </w:t>
      </w:r>
      <w:r w:rsidR="005A50F2" w:rsidRPr="00EF2703">
        <w:rPr>
          <w:rFonts w:ascii="Times New Roman" w:hAnsi="Times New Roman"/>
        </w:rPr>
        <w:t xml:space="preserve">и </w:t>
      </w:r>
      <w:proofErr w:type="spellStart"/>
      <w:proofErr w:type="gramStart"/>
      <w:r w:rsidR="005A50F2" w:rsidRPr="00EF2703">
        <w:rPr>
          <w:rFonts w:ascii="Times New Roman" w:hAnsi="Times New Roman"/>
        </w:rPr>
        <w:t>и</w:t>
      </w:r>
      <w:proofErr w:type="spellEnd"/>
      <w:proofErr w:type="gramEnd"/>
      <w:r w:rsidR="005A50F2" w:rsidRPr="00EF2703">
        <w:rPr>
          <w:rFonts w:ascii="Times New Roman" w:hAnsi="Times New Roman"/>
        </w:rPr>
        <w:t xml:space="preserve"> ГОСТам</w:t>
      </w:r>
      <w:r w:rsidR="00EE3DD7" w:rsidRPr="00EF2703">
        <w:rPr>
          <w:rFonts w:ascii="Times New Roman" w:hAnsi="Times New Roman"/>
        </w:rPr>
        <w:t>, Региональный оператор</w:t>
      </w:r>
      <w:r w:rsidRPr="00EF2703">
        <w:rPr>
          <w:rFonts w:ascii="Times New Roman" w:hAnsi="Times New Roman"/>
        </w:rPr>
        <w:t xml:space="preserve"> не несет ответственности за </w:t>
      </w:r>
      <w:proofErr w:type="spellStart"/>
      <w:r w:rsidRPr="00EF2703">
        <w:rPr>
          <w:rFonts w:ascii="Times New Roman" w:hAnsi="Times New Roman"/>
        </w:rPr>
        <w:t>не</w:t>
      </w:r>
      <w:r w:rsidR="00EE3DD7" w:rsidRPr="00EF2703">
        <w:rPr>
          <w:rFonts w:ascii="Times New Roman" w:hAnsi="Times New Roman"/>
        </w:rPr>
        <w:t>вывоз</w:t>
      </w:r>
      <w:proofErr w:type="spellEnd"/>
      <w:r w:rsidR="00EE3DD7" w:rsidRPr="00EF2703">
        <w:rPr>
          <w:rFonts w:ascii="Times New Roman" w:hAnsi="Times New Roman"/>
        </w:rPr>
        <w:t xml:space="preserve"> отходов, находящихся в таком (их) контейнере(ах).</w:t>
      </w:r>
    </w:p>
    <w:p w:rsidR="00EE3DD7" w:rsidRPr="00EF2703" w:rsidRDefault="00497C58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8.8</w:t>
      </w:r>
      <w:r w:rsidR="00EE3DD7" w:rsidRPr="00EF2703">
        <w:rPr>
          <w:rFonts w:ascii="Times New Roman" w:hAnsi="Times New Roman"/>
          <w:b/>
        </w:rPr>
        <w:t>.</w:t>
      </w:r>
      <w:r w:rsidR="00EE3DD7" w:rsidRPr="00EF2703">
        <w:rPr>
          <w:rFonts w:ascii="Times New Roman" w:hAnsi="Times New Roman"/>
        </w:rPr>
        <w:t xml:space="preserve">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</w:t>
      </w:r>
      <w:r w:rsidR="005E0AC5" w:rsidRPr="00EF2703">
        <w:rPr>
          <w:rFonts w:ascii="Times New Roman" w:hAnsi="Times New Roman"/>
        </w:rPr>
        <w:t xml:space="preserve">определенных настоящим </w:t>
      </w:r>
      <w:r w:rsidR="000B38AF" w:rsidRPr="00EF2703">
        <w:rPr>
          <w:rFonts w:ascii="Times New Roman" w:hAnsi="Times New Roman"/>
        </w:rPr>
        <w:t>Договор</w:t>
      </w:r>
      <w:r w:rsidR="005E0AC5" w:rsidRPr="00EF2703">
        <w:rPr>
          <w:rFonts w:ascii="Times New Roman" w:hAnsi="Times New Roman"/>
        </w:rPr>
        <w:t>ом</w:t>
      </w:r>
      <w:r w:rsidR="00EE3DD7" w:rsidRPr="00EF2703">
        <w:rPr>
          <w:rFonts w:ascii="Times New Roman" w:hAnsi="Times New Roman"/>
        </w:rPr>
        <w:t>, Потребитель несет административную ответственность в соответствии с действующим законодательством.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</w:p>
    <w:p w:rsidR="00EE3DD7" w:rsidRPr="00EF2703" w:rsidRDefault="00EE3DD7" w:rsidP="00EE3DD7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EF2703">
        <w:rPr>
          <w:rFonts w:ascii="Times New Roman" w:hAnsi="Times New Roman"/>
          <w:b/>
        </w:rPr>
        <w:t>Обстоятельства непреодолимой силы</w:t>
      </w:r>
    </w:p>
    <w:p w:rsidR="00EE3DD7" w:rsidRPr="00EF2703" w:rsidRDefault="00EE3DD7" w:rsidP="00EE3DD7">
      <w:pPr>
        <w:pStyle w:val="a9"/>
        <w:ind w:left="3960"/>
        <w:jc w:val="both"/>
        <w:rPr>
          <w:rFonts w:ascii="Times New Roman" w:hAnsi="Times New Roman"/>
          <w:b/>
        </w:rPr>
      </w:pP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9.1.</w:t>
      </w:r>
      <w:r w:rsidRPr="00EF2703">
        <w:rPr>
          <w:rFonts w:ascii="Times New Roman" w:hAnsi="Times New Roman"/>
        </w:rPr>
        <w:t xml:space="preserve"> Стороны освобождаются от ответственности за неисполнение либо ненадлежащее исполнение обя</w:t>
      </w:r>
      <w:r w:rsidR="005E0AC5" w:rsidRPr="00EF2703">
        <w:rPr>
          <w:rFonts w:ascii="Times New Roman" w:hAnsi="Times New Roman"/>
        </w:rPr>
        <w:t xml:space="preserve">зательств по настоящему </w:t>
      </w:r>
      <w:r w:rsidR="000B38AF" w:rsidRPr="00EF2703">
        <w:rPr>
          <w:rFonts w:ascii="Times New Roman" w:hAnsi="Times New Roman"/>
        </w:rPr>
        <w:t>Договор</w:t>
      </w:r>
      <w:r w:rsidR="005E0AC5" w:rsidRPr="00EF2703">
        <w:rPr>
          <w:rFonts w:ascii="Times New Roman" w:hAnsi="Times New Roman"/>
        </w:rPr>
        <w:t>у</w:t>
      </w:r>
      <w:r w:rsidRPr="00EF2703">
        <w:rPr>
          <w:rFonts w:ascii="Times New Roman" w:hAnsi="Times New Roman"/>
        </w:rPr>
        <w:t>, если оно явилось следствием обстоятельств непреодолимой силы.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9.2.</w:t>
      </w:r>
      <w:r w:rsidRPr="00EF2703">
        <w:rPr>
          <w:rFonts w:ascii="Times New Roman" w:hAnsi="Times New Roman"/>
        </w:rPr>
        <w:t xml:space="preserve"> При этом срок исполнения обя</w:t>
      </w:r>
      <w:r w:rsidR="005E0AC5" w:rsidRPr="00EF2703">
        <w:rPr>
          <w:rFonts w:ascii="Times New Roman" w:hAnsi="Times New Roman"/>
        </w:rPr>
        <w:t xml:space="preserve">зательств по настоящему </w:t>
      </w:r>
      <w:r w:rsidR="000B38AF" w:rsidRPr="00EF2703">
        <w:rPr>
          <w:rFonts w:ascii="Times New Roman" w:hAnsi="Times New Roman"/>
        </w:rPr>
        <w:t>Договор</w:t>
      </w:r>
      <w:r w:rsidR="005E0AC5" w:rsidRPr="00EF2703">
        <w:rPr>
          <w:rFonts w:ascii="Times New Roman" w:hAnsi="Times New Roman"/>
        </w:rPr>
        <w:t>у</w:t>
      </w:r>
      <w:r w:rsidRPr="00EF2703">
        <w:rPr>
          <w:rFonts w:ascii="Times New Roman" w:hAnsi="Times New Roman"/>
        </w:rPr>
        <w:t xml:space="preserve">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9.3.</w:t>
      </w:r>
      <w:r w:rsidRPr="00EF2703">
        <w:rPr>
          <w:rFonts w:ascii="Times New Roman" w:hAnsi="Times New Roman"/>
        </w:rPr>
        <w:t xml:space="preserve"> Региональный оператор ограничивает или приостанавливает предоставление услуг без предварите</w:t>
      </w:r>
      <w:r w:rsidR="00497C58" w:rsidRPr="00EF2703">
        <w:rPr>
          <w:rFonts w:ascii="Times New Roman" w:hAnsi="Times New Roman"/>
        </w:rPr>
        <w:t xml:space="preserve">льного уведомления Потребителя </w:t>
      </w:r>
      <w:r w:rsidRPr="00EF2703">
        <w:rPr>
          <w:rFonts w:ascii="Times New Roman" w:hAnsi="Times New Roman"/>
        </w:rPr>
        <w:t xml:space="preserve">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9.4.</w:t>
      </w:r>
      <w:r w:rsidRPr="00EF2703">
        <w:rPr>
          <w:rFonts w:ascii="Times New Roman" w:hAnsi="Times New Roman"/>
        </w:rPr>
        <w:t xml:space="preserve">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</w:t>
      </w:r>
      <w:r w:rsidRPr="00EF2703">
        <w:rPr>
          <w:rFonts w:ascii="Times New Roman" w:hAnsi="Times New Roman"/>
        </w:rPr>
        <w:lastRenderedPageBreak/>
        <w:t>обстоятельств. Извещение должно содержать данные о времени наступления и характере указанных обстоятельств.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 xml:space="preserve">       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</w:p>
    <w:p w:rsidR="00961B02" w:rsidRPr="00EF2703" w:rsidRDefault="00AE4B04" w:rsidP="008C5851">
      <w:pPr>
        <w:pStyle w:val="a9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</w:rPr>
      </w:pPr>
      <w:r w:rsidRPr="00EF2703">
        <w:rPr>
          <w:rFonts w:ascii="Times New Roman" w:hAnsi="Times New Roman"/>
          <w:b/>
        </w:rPr>
        <w:t xml:space="preserve">Срок действия </w:t>
      </w:r>
      <w:r w:rsidR="000B38AF" w:rsidRPr="00EF2703">
        <w:rPr>
          <w:rFonts w:ascii="Times New Roman" w:hAnsi="Times New Roman"/>
          <w:b/>
        </w:rPr>
        <w:t>Договор</w:t>
      </w:r>
      <w:r w:rsidR="00961B02" w:rsidRPr="00EF2703">
        <w:rPr>
          <w:rFonts w:ascii="Times New Roman" w:hAnsi="Times New Roman"/>
          <w:b/>
        </w:rPr>
        <w:t>а.</w:t>
      </w:r>
      <w:r w:rsidRPr="00EF2703">
        <w:rPr>
          <w:rFonts w:ascii="Times New Roman" w:hAnsi="Times New Roman"/>
          <w:b/>
        </w:rPr>
        <w:t xml:space="preserve"> Порядок изменение расторжения </w:t>
      </w:r>
      <w:r w:rsidR="000B38AF" w:rsidRPr="00EF2703">
        <w:rPr>
          <w:rFonts w:ascii="Times New Roman" w:hAnsi="Times New Roman"/>
          <w:b/>
        </w:rPr>
        <w:t>Договор</w:t>
      </w:r>
      <w:r w:rsidR="00961B02" w:rsidRPr="00EF2703">
        <w:rPr>
          <w:rFonts w:ascii="Times New Roman" w:hAnsi="Times New Roman"/>
          <w:b/>
        </w:rPr>
        <w:t>а</w:t>
      </w:r>
    </w:p>
    <w:p w:rsidR="00961B02" w:rsidRPr="00EF2703" w:rsidRDefault="00961B02" w:rsidP="00961B02">
      <w:pPr>
        <w:pStyle w:val="a9"/>
        <w:jc w:val="both"/>
        <w:rPr>
          <w:rFonts w:ascii="Times New Roman" w:hAnsi="Times New Roman"/>
          <w:b/>
        </w:rPr>
      </w:pPr>
    </w:p>
    <w:p w:rsidR="00961B02" w:rsidRPr="00EF2703" w:rsidRDefault="00961B02" w:rsidP="00961B02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10.1.</w:t>
      </w:r>
      <w:r w:rsidR="00AE4B04" w:rsidRPr="00EF2703">
        <w:rPr>
          <w:rFonts w:ascii="Times New Roman" w:hAnsi="Times New Roman"/>
        </w:rPr>
        <w:t xml:space="preserve">  Настоящий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 xml:space="preserve"> считается заключенным Сторонами с даты его подписания, указанной Региональным оператором в правом верхнем уг</w:t>
      </w:r>
      <w:r w:rsidR="008C3C65" w:rsidRPr="00EF2703">
        <w:rPr>
          <w:rFonts w:ascii="Times New Roman" w:hAnsi="Times New Roman"/>
        </w:rPr>
        <w:t xml:space="preserve">лу на первой странице </w:t>
      </w:r>
      <w:r w:rsidR="000B38AF" w:rsidRPr="00EF2703">
        <w:rPr>
          <w:rFonts w:ascii="Times New Roman" w:hAnsi="Times New Roman"/>
        </w:rPr>
        <w:t>договор</w:t>
      </w:r>
      <w:r w:rsidR="008C3C65" w:rsidRPr="00EF2703">
        <w:rPr>
          <w:rFonts w:ascii="Times New Roman" w:hAnsi="Times New Roman"/>
        </w:rPr>
        <w:t>а</w:t>
      </w:r>
      <w:r w:rsidR="00886C44" w:rsidRPr="00EF2703">
        <w:rPr>
          <w:rFonts w:ascii="Times New Roman" w:hAnsi="Times New Roman"/>
        </w:rPr>
        <w:t>, действует по ______________ г.</w:t>
      </w:r>
      <w:r w:rsidR="008C3C65" w:rsidRPr="00EF2703">
        <w:rPr>
          <w:rFonts w:ascii="Times New Roman" w:hAnsi="Times New Roman"/>
        </w:rPr>
        <w:t xml:space="preserve"> и</w:t>
      </w:r>
      <w:r w:rsidRPr="00EF2703">
        <w:rPr>
          <w:rFonts w:ascii="Times New Roman" w:hAnsi="Times New Roman"/>
        </w:rPr>
        <w:t xml:space="preserve"> распространяет действие на отношения Сторон</w:t>
      </w:r>
      <w:r w:rsidR="008C3C65" w:rsidRPr="00EF2703">
        <w:rPr>
          <w:rFonts w:ascii="Times New Roman" w:hAnsi="Times New Roman"/>
        </w:rPr>
        <w:t xml:space="preserve">, возникшие </w:t>
      </w:r>
      <w:r w:rsidR="001A426C" w:rsidRPr="00EF2703">
        <w:rPr>
          <w:rFonts w:ascii="Times New Roman" w:hAnsi="Times New Roman"/>
        </w:rPr>
        <w:t>с _</w:t>
      </w:r>
      <w:r w:rsidRPr="00EF2703">
        <w:rPr>
          <w:rFonts w:ascii="Times New Roman" w:hAnsi="Times New Roman"/>
        </w:rPr>
        <w:t xml:space="preserve">___________ </w:t>
      </w:r>
      <w:proofErr w:type="gramStart"/>
      <w:r w:rsidRPr="00EF2703">
        <w:rPr>
          <w:rFonts w:ascii="Times New Roman" w:hAnsi="Times New Roman"/>
        </w:rPr>
        <w:t>г</w:t>
      </w:r>
      <w:proofErr w:type="gramEnd"/>
      <w:r w:rsidRPr="00EF2703">
        <w:rPr>
          <w:rFonts w:ascii="Times New Roman" w:hAnsi="Times New Roman"/>
        </w:rPr>
        <w:t>.</w:t>
      </w:r>
    </w:p>
    <w:p w:rsidR="00961B02" w:rsidRPr="00EF2703" w:rsidRDefault="00961B02" w:rsidP="00961B02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10.2.</w:t>
      </w:r>
      <w:r w:rsidRPr="00EF2703">
        <w:rPr>
          <w:rFonts w:ascii="Times New Roman" w:hAnsi="Times New Roman"/>
        </w:rPr>
        <w:t xml:space="preserve"> </w:t>
      </w:r>
      <w:r w:rsidR="00AE4B04" w:rsidRPr="00EF2703">
        <w:rPr>
          <w:rFonts w:ascii="Times New Roman" w:hAnsi="Times New Roman"/>
        </w:rPr>
        <w:t xml:space="preserve">Изменение существенных условий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>а при его исполнении не допускается, за исключением их изменения по соглашению сторон в следующих случаях:</w:t>
      </w:r>
    </w:p>
    <w:p w:rsidR="00961B02" w:rsidRPr="00EF2703" w:rsidRDefault="00961B02" w:rsidP="00961B02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10.2.1.</w:t>
      </w:r>
      <w:r w:rsidR="008C3C65" w:rsidRPr="00EF2703">
        <w:rPr>
          <w:rFonts w:ascii="Times New Roman" w:hAnsi="Times New Roman"/>
        </w:rPr>
        <w:t xml:space="preserve"> п</w:t>
      </w:r>
      <w:r w:rsidR="00AE4B04" w:rsidRPr="00EF2703">
        <w:rPr>
          <w:rFonts w:ascii="Times New Roman" w:hAnsi="Times New Roman"/>
        </w:rPr>
        <w:t xml:space="preserve">ри снижении цены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>а</w:t>
      </w:r>
      <w:r w:rsidR="00AE4B04" w:rsidRPr="00EF2703">
        <w:rPr>
          <w:rFonts w:ascii="Times New Roman" w:hAnsi="Times New Roman"/>
        </w:rPr>
        <w:t xml:space="preserve"> без изменения предусмотренных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>ом объема услуг, качества ока</w:t>
      </w:r>
      <w:r w:rsidR="00AE4B04" w:rsidRPr="00EF2703">
        <w:rPr>
          <w:rFonts w:ascii="Times New Roman" w:hAnsi="Times New Roman"/>
        </w:rPr>
        <w:t xml:space="preserve">зываемой услуги и иных условий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>а;</w:t>
      </w:r>
    </w:p>
    <w:p w:rsidR="00961B02" w:rsidRPr="00EF2703" w:rsidRDefault="00961B02" w:rsidP="00961B02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10.2.2.</w:t>
      </w:r>
      <w:r w:rsidR="00AE4B04" w:rsidRPr="00EF2703">
        <w:rPr>
          <w:rFonts w:ascii="Times New Roman" w:hAnsi="Times New Roman"/>
        </w:rPr>
        <w:t xml:space="preserve"> е</w:t>
      </w:r>
      <w:r w:rsidRPr="00EF2703">
        <w:rPr>
          <w:rFonts w:ascii="Times New Roman" w:hAnsi="Times New Roman"/>
        </w:rPr>
        <w:t>сли по предложению Регионального оператора</w:t>
      </w:r>
      <w:r w:rsidR="00AE4B04" w:rsidRPr="00EF2703">
        <w:rPr>
          <w:rFonts w:ascii="Times New Roman" w:hAnsi="Times New Roman"/>
        </w:rPr>
        <w:t xml:space="preserve"> увеличивается предусмотренный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>ом объем услуги не более чем на десять процентов и</w:t>
      </w:r>
      <w:r w:rsidR="00AE4B04" w:rsidRPr="00EF2703">
        <w:rPr>
          <w:rFonts w:ascii="Times New Roman" w:hAnsi="Times New Roman"/>
        </w:rPr>
        <w:t xml:space="preserve">ли уменьшается предусмотренный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 xml:space="preserve">ом объем оказываемой услуги не более чем на десять процентов. При этом по соглашению сторон допускается изменение с учетом </w:t>
      </w:r>
      <w:proofErr w:type="gramStart"/>
      <w:r w:rsidRPr="00EF2703">
        <w:rPr>
          <w:rFonts w:ascii="Times New Roman" w:hAnsi="Times New Roman"/>
        </w:rPr>
        <w:t>положений бюджетного законодатель</w:t>
      </w:r>
      <w:r w:rsidR="00AE4B04" w:rsidRPr="00EF2703">
        <w:rPr>
          <w:rFonts w:ascii="Times New Roman" w:hAnsi="Times New Roman"/>
        </w:rPr>
        <w:t xml:space="preserve">ства Российской Федерации цены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>а</w:t>
      </w:r>
      <w:proofErr w:type="gramEnd"/>
      <w:r w:rsidRPr="00EF2703">
        <w:rPr>
          <w:rFonts w:ascii="Times New Roman" w:hAnsi="Times New Roman"/>
        </w:rPr>
        <w:t xml:space="preserve"> пропорционально дополнительному объему услуги исходя из установленной в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 xml:space="preserve">е цены единицы услуги, но не более чем на десять процентов цены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 xml:space="preserve">а. </w:t>
      </w:r>
      <w:r w:rsidR="00AE4B04" w:rsidRPr="00EF2703">
        <w:rPr>
          <w:rFonts w:ascii="Times New Roman" w:hAnsi="Times New Roman"/>
        </w:rPr>
        <w:t xml:space="preserve">При уменьшении </w:t>
      </w:r>
      <w:proofErr w:type="gramStart"/>
      <w:r w:rsidR="00AE4B04" w:rsidRPr="00EF2703">
        <w:rPr>
          <w:rFonts w:ascii="Times New Roman" w:hAnsi="Times New Roman"/>
        </w:rPr>
        <w:t>предусмотренных</w:t>
      </w:r>
      <w:proofErr w:type="gramEnd"/>
      <w:r w:rsidR="00AE4B04" w:rsidRPr="00EF2703">
        <w:rPr>
          <w:rFonts w:ascii="Times New Roman" w:hAnsi="Times New Roman"/>
        </w:rPr>
        <w:t xml:space="preserve"> </w:t>
      </w:r>
      <w:r w:rsidR="000B38AF" w:rsidRPr="00EF2703">
        <w:rPr>
          <w:rFonts w:ascii="Times New Roman" w:hAnsi="Times New Roman"/>
        </w:rPr>
        <w:t>Договор</w:t>
      </w:r>
      <w:r w:rsidR="00AE4B04" w:rsidRPr="00EF2703">
        <w:rPr>
          <w:rFonts w:ascii="Times New Roman" w:hAnsi="Times New Roman"/>
        </w:rPr>
        <w:t xml:space="preserve">ом объема услуги стороны </w:t>
      </w:r>
      <w:r w:rsidR="000B38AF" w:rsidRPr="00EF2703">
        <w:rPr>
          <w:rFonts w:ascii="Times New Roman" w:hAnsi="Times New Roman"/>
        </w:rPr>
        <w:t>Договор</w:t>
      </w:r>
      <w:r w:rsidR="00AE4B04" w:rsidRPr="00EF2703">
        <w:rPr>
          <w:rFonts w:ascii="Times New Roman" w:hAnsi="Times New Roman"/>
        </w:rPr>
        <w:t xml:space="preserve">а обязаны уменьшить цену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 xml:space="preserve">а исходя из цены единицы услуги. </w:t>
      </w:r>
    </w:p>
    <w:p w:rsidR="00961B02" w:rsidRPr="00EF2703" w:rsidRDefault="00961B02" w:rsidP="00961B02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10.3.</w:t>
      </w:r>
      <w:r w:rsidR="00AE4B04" w:rsidRPr="00EF2703">
        <w:rPr>
          <w:rFonts w:ascii="Times New Roman" w:hAnsi="Times New Roman"/>
        </w:rPr>
        <w:t xml:space="preserve"> При исполнении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>а по согласованию Потребителя с Региональным оператором допускается оказание услуг,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</w:t>
      </w:r>
      <w:r w:rsidR="00AE4B04" w:rsidRPr="00EF2703">
        <w:rPr>
          <w:rFonts w:ascii="Times New Roman" w:hAnsi="Times New Roman"/>
        </w:rPr>
        <w:t xml:space="preserve">теристиками, указанными в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 xml:space="preserve">е. </w:t>
      </w:r>
    </w:p>
    <w:p w:rsidR="00961B02" w:rsidRPr="00EF2703" w:rsidRDefault="00961B02" w:rsidP="00961B02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10.4.</w:t>
      </w:r>
      <w:r w:rsidRPr="00EF2703">
        <w:rPr>
          <w:rFonts w:ascii="Times New Roman" w:hAnsi="Times New Roman"/>
        </w:rPr>
        <w:t xml:space="preserve"> Рас</w:t>
      </w:r>
      <w:r w:rsidR="00AE4B04" w:rsidRPr="00EF2703">
        <w:rPr>
          <w:rFonts w:ascii="Times New Roman" w:hAnsi="Times New Roman"/>
        </w:rPr>
        <w:t xml:space="preserve">торжение </w:t>
      </w:r>
      <w:r w:rsidR="000B38AF" w:rsidRPr="00EF2703">
        <w:rPr>
          <w:rFonts w:ascii="Times New Roman" w:hAnsi="Times New Roman"/>
        </w:rPr>
        <w:t>Договор</w:t>
      </w:r>
      <w:r w:rsidR="00AE4B04" w:rsidRPr="00EF2703">
        <w:rPr>
          <w:rFonts w:ascii="Times New Roman" w:hAnsi="Times New Roman"/>
        </w:rPr>
        <w:t xml:space="preserve">а допускается по соглашению Сторон, по </w:t>
      </w:r>
      <w:r w:rsidRPr="00EF2703">
        <w:rPr>
          <w:rFonts w:ascii="Times New Roman" w:hAnsi="Times New Roman"/>
        </w:rPr>
        <w:t>решению суда, в случае</w:t>
      </w:r>
      <w:r w:rsidR="00AE4B04" w:rsidRPr="00EF2703">
        <w:rPr>
          <w:rFonts w:ascii="Times New Roman" w:hAnsi="Times New Roman"/>
        </w:rPr>
        <w:t xml:space="preserve"> одностороннего отказа стороны </w:t>
      </w:r>
      <w:r w:rsidR="000B38AF" w:rsidRPr="00EF2703">
        <w:rPr>
          <w:rFonts w:ascii="Times New Roman" w:hAnsi="Times New Roman"/>
        </w:rPr>
        <w:t>Договор</w:t>
      </w:r>
      <w:r w:rsidR="00AE4B04" w:rsidRPr="00EF2703">
        <w:rPr>
          <w:rFonts w:ascii="Times New Roman" w:hAnsi="Times New Roman"/>
        </w:rPr>
        <w:t xml:space="preserve">а от исполнения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 xml:space="preserve">а в соответствии </w:t>
      </w:r>
      <w:r w:rsidR="00AE4B04" w:rsidRPr="00EF2703">
        <w:rPr>
          <w:rFonts w:ascii="Times New Roman" w:hAnsi="Times New Roman"/>
        </w:rPr>
        <w:t>с гражданским законодательством.</w:t>
      </w:r>
    </w:p>
    <w:p w:rsidR="00961B02" w:rsidRPr="00EF2703" w:rsidRDefault="00961B02" w:rsidP="00961B02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10.5.</w:t>
      </w:r>
      <w:r w:rsidRPr="00EF2703">
        <w:rPr>
          <w:rFonts w:ascii="Times New Roman" w:hAnsi="Times New Roman"/>
        </w:rPr>
        <w:t xml:space="preserve"> Потребител</w:t>
      </w:r>
      <w:r w:rsidR="00AE4B04" w:rsidRPr="00EF2703">
        <w:rPr>
          <w:rFonts w:ascii="Times New Roman" w:hAnsi="Times New Roman"/>
        </w:rPr>
        <w:t xml:space="preserve">ь </w:t>
      </w:r>
      <w:r w:rsidRPr="00EF2703">
        <w:rPr>
          <w:rFonts w:ascii="Times New Roman" w:hAnsi="Times New Roman"/>
        </w:rPr>
        <w:t>вправе принять решение об одно</w:t>
      </w:r>
      <w:r w:rsidR="00AE4B04" w:rsidRPr="00EF2703">
        <w:rPr>
          <w:rFonts w:ascii="Times New Roman" w:hAnsi="Times New Roman"/>
        </w:rPr>
        <w:t xml:space="preserve">стороннем отказе от исполнения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>а в соответствии с гражданским законодательством.</w:t>
      </w:r>
    </w:p>
    <w:p w:rsidR="00961B02" w:rsidRPr="00EF2703" w:rsidRDefault="00961B02" w:rsidP="00961B02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10.6.</w:t>
      </w:r>
      <w:r w:rsidR="00AE4B04" w:rsidRPr="00EF2703">
        <w:rPr>
          <w:rFonts w:ascii="Times New Roman" w:hAnsi="Times New Roman"/>
        </w:rPr>
        <w:t xml:space="preserve"> При расторжении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>а в связи с</w:t>
      </w:r>
      <w:r w:rsidR="00AE4B04" w:rsidRPr="00EF2703">
        <w:rPr>
          <w:rFonts w:ascii="Times New Roman" w:hAnsi="Times New Roman"/>
        </w:rPr>
        <w:t xml:space="preserve"> односторонним отказом стороны </w:t>
      </w:r>
      <w:r w:rsidR="000B38AF" w:rsidRPr="00EF2703">
        <w:rPr>
          <w:rFonts w:ascii="Times New Roman" w:hAnsi="Times New Roman"/>
        </w:rPr>
        <w:t>Договор</w:t>
      </w:r>
      <w:r w:rsidR="00AE4B04" w:rsidRPr="00EF2703">
        <w:rPr>
          <w:rFonts w:ascii="Times New Roman" w:hAnsi="Times New Roman"/>
        </w:rPr>
        <w:t xml:space="preserve">а от исполнения </w:t>
      </w:r>
      <w:r w:rsidR="000B38AF" w:rsidRPr="00EF2703">
        <w:rPr>
          <w:rFonts w:ascii="Times New Roman" w:hAnsi="Times New Roman"/>
        </w:rPr>
        <w:t>Договор</w:t>
      </w:r>
      <w:r w:rsidR="00AE4B04" w:rsidRPr="00EF2703">
        <w:rPr>
          <w:rFonts w:ascii="Times New Roman" w:hAnsi="Times New Roman"/>
        </w:rPr>
        <w:t xml:space="preserve">а другая сторона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</w:t>
      </w:r>
      <w:r w:rsidR="00AE4B04" w:rsidRPr="00EF2703">
        <w:rPr>
          <w:rFonts w:ascii="Times New Roman" w:hAnsi="Times New Roman"/>
        </w:rPr>
        <w:t xml:space="preserve">стороннем отказе от исполнения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>а.</w:t>
      </w:r>
    </w:p>
    <w:p w:rsidR="00961B02" w:rsidRPr="00EF2703" w:rsidRDefault="00961B02" w:rsidP="00961B02">
      <w:pPr>
        <w:pStyle w:val="a9"/>
        <w:jc w:val="both"/>
        <w:rPr>
          <w:rFonts w:ascii="Times New Roman" w:hAnsi="Times New Roman"/>
        </w:rPr>
      </w:pPr>
    </w:p>
    <w:p w:rsidR="00961B02" w:rsidRPr="00EF2703" w:rsidRDefault="00961B02" w:rsidP="00961B02">
      <w:pPr>
        <w:pStyle w:val="a9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EF2703">
        <w:rPr>
          <w:rFonts w:ascii="Times New Roman" w:hAnsi="Times New Roman"/>
          <w:b/>
        </w:rPr>
        <w:t>Порядок разрешения споров</w:t>
      </w:r>
    </w:p>
    <w:p w:rsidR="00961B02" w:rsidRPr="00EF2703" w:rsidRDefault="00961B02" w:rsidP="00961B02">
      <w:pPr>
        <w:pStyle w:val="a9"/>
        <w:ind w:left="3060"/>
        <w:jc w:val="both"/>
        <w:rPr>
          <w:rFonts w:ascii="Times New Roman" w:hAnsi="Times New Roman"/>
          <w:b/>
        </w:rPr>
      </w:pPr>
    </w:p>
    <w:p w:rsidR="00961B02" w:rsidRPr="00EF2703" w:rsidRDefault="00961B02" w:rsidP="00961B02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11.1.</w:t>
      </w:r>
      <w:r w:rsidRPr="00EF2703">
        <w:rPr>
          <w:rFonts w:ascii="Times New Roman" w:hAnsi="Times New Roman"/>
        </w:rPr>
        <w:t xml:space="preserve"> Споры Сторон, возникшие в </w:t>
      </w:r>
      <w:r w:rsidR="00AE4B04" w:rsidRPr="00EF2703">
        <w:rPr>
          <w:rFonts w:ascii="Times New Roman" w:hAnsi="Times New Roman"/>
        </w:rPr>
        <w:t xml:space="preserve">связи с исполнением настоящего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>а, разр</w:t>
      </w:r>
      <w:r w:rsidR="008C3C65" w:rsidRPr="00EF2703">
        <w:rPr>
          <w:rFonts w:ascii="Times New Roman" w:hAnsi="Times New Roman"/>
        </w:rPr>
        <w:t>ешаются путем переговоров</w:t>
      </w:r>
      <w:r w:rsidRPr="00EF2703">
        <w:rPr>
          <w:rFonts w:ascii="Times New Roman" w:hAnsi="Times New Roman"/>
        </w:rPr>
        <w:t>.</w:t>
      </w:r>
    </w:p>
    <w:p w:rsidR="00961B02" w:rsidRPr="00EF2703" w:rsidRDefault="00961B02" w:rsidP="00961B02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11.2.</w:t>
      </w:r>
      <w:r w:rsidR="005569A5">
        <w:rPr>
          <w:rFonts w:ascii="Times New Roman" w:hAnsi="Times New Roman"/>
        </w:rPr>
        <w:t xml:space="preserve">  </w:t>
      </w:r>
      <w:r w:rsidRPr="00EF2703">
        <w:rPr>
          <w:rFonts w:ascii="Times New Roman" w:hAnsi="Times New Roman"/>
        </w:rPr>
        <w:t xml:space="preserve">Срок для ответа на претензию составляет 10 рабочих дней </w:t>
      </w:r>
      <w:proofErr w:type="gramStart"/>
      <w:r w:rsidRPr="00EF2703">
        <w:rPr>
          <w:rFonts w:ascii="Times New Roman" w:hAnsi="Times New Roman"/>
        </w:rPr>
        <w:t>с даты</w:t>
      </w:r>
      <w:proofErr w:type="gramEnd"/>
      <w:r w:rsidRPr="00EF2703">
        <w:rPr>
          <w:rFonts w:ascii="Times New Roman" w:hAnsi="Times New Roman"/>
        </w:rPr>
        <w:t xml:space="preserve"> ее получения Стороной.</w:t>
      </w:r>
    </w:p>
    <w:p w:rsidR="00961B02" w:rsidRPr="00EF2703" w:rsidRDefault="00961B02" w:rsidP="00961B02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11.3.</w:t>
      </w:r>
      <w:r w:rsidR="005569A5">
        <w:rPr>
          <w:rFonts w:ascii="Times New Roman" w:hAnsi="Times New Roman"/>
        </w:rPr>
        <w:t xml:space="preserve">  </w:t>
      </w:r>
      <w:r w:rsidRPr="00EF2703">
        <w:rPr>
          <w:rFonts w:ascii="Times New Roman" w:hAnsi="Times New Roman"/>
        </w:rPr>
        <w:t>Раз</w:t>
      </w:r>
      <w:r w:rsidR="00497C58" w:rsidRPr="00EF2703">
        <w:rPr>
          <w:rFonts w:ascii="Times New Roman" w:hAnsi="Times New Roman"/>
        </w:rPr>
        <w:t>но</w:t>
      </w:r>
      <w:r w:rsidR="00AE4B04" w:rsidRPr="00EF2703">
        <w:rPr>
          <w:rFonts w:ascii="Times New Roman" w:hAnsi="Times New Roman"/>
        </w:rPr>
        <w:t xml:space="preserve">гласия, </w:t>
      </w:r>
      <w:r w:rsidRPr="00EF2703">
        <w:rPr>
          <w:rFonts w:ascii="Times New Roman" w:hAnsi="Times New Roman"/>
        </w:rPr>
        <w:t>не   урегулированные    путем    перегов</w:t>
      </w:r>
      <w:r w:rsidR="008C3C65" w:rsidRPr="00EF2703">
        <w:rPr>
          <w:rFonts w:ascii="Times New Roman" w:hAnsi="Times New Roman"/>
        </w:rPr>
        <w:t xml:space="preserve">оров, </w:t>
      </w:r>
      <w:r w:rsidRPr="00EF2703">
        <w:rPr>
          <w:rFonts w:ascii="Times New Roman" w:hAnsi="Times New Roman"/>
        </w:rPr>
        <w:t>подлежат рассмотрению в Арбитражном суде Красноярского края.</w:t>
      </w:r>
    </w:p>
    <w:p w:rsidR="00D20D6F" w:rsidRPr="00EF2703" w:rsidRDefault="00D20D6F" w:rsidP="00961B02">
      <w:pPr>
        <w:pStyle w:val="a9"/>
        <w:jc w:val="both"/>
        <w:rPr>
          <w:rFonts w:ascii="Times New Roman" w:hAnsi="Times New Roman"/>
        </w:rPr>
      </w:pPr>
    </w:p>
    <w:p w:rsidR="00961B02" w:rsidRPr="00EF2703" w:rsidRDefault="00961B02" w:rsidP="00961B02">
      <w:pPr>
        <w:pStyle w:val="a9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EF2703">
        <w:rPr>
          <w:rFonts w:ascii="Times New Roman" w:hAnsi="Times New Roman"/>
          <w:b/>
        </w:rPr>
        <w:t>Антикоррупционная оговорка</w:t>
      </w:r>
    </w:p>
    <w:p w:rsidR="00961B02" w:rsidRPr="00EF2703" w:rsidRDefault="00961B02" w:rsidP="00961B02">
      <w:pPr>
        <w:pStyle w:val="a9"/>
        <w:ind w:left="2700"/>
        <w:jc w:val="both"/>
        <w:rPr>
          <w:rFonts w:ascii="Times New Roman" w:hAnsi="Times New Roman"/>
          <w:b/>
        </w:rPr>
      </w:pPr>
    </w:p>
    <w:p w:rsidR="00961B02" w:rsidRPr="00EF2703" w:rsidRDefault="00961B02" w:rsidP="00961B02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12.1.</w:t>
      </w:r>
      <w:r w:rsidRPr="00EF2703">
        <w:rPr>
          <w:rFonts w:ascii="Times New Roman" w:hAnsi="Times New Roman"/>
        </w:rPr>
        <w:tab/>
      </w:r>
      <w:proofErr w:type="gramStart"/>
      <w:r w:rsidRPr="00EF2703">
        <w:rPr>
          <w:rFonts w:ascii="Times New Roman" w:hAnsi="Times New Roman"/>
        </w:rPr>
        <w:t>При исполнении св</w:t>
      </w:r>
      <w:r w:rsidR="00AE4B04" w:rsidRPr="00EF2703">
        <w:rPr>
          <w:rFonts w:ascii="Times New Roman" w:hAnsi="Times New Roman"/>
        </w:rPr>
        <w:t xml:space="preserve">оих обязательств по настоящему </w:t>
      </w:r>
      <w:r w:rsidR="000B38AF" w:rsidRPr="00EF2703">
        <w:rPr>
          <w:rFonts w:ascii="Times New Roman" w:hAnsi="Times New Roman"/>
        </w:rPr>
        <w:t>Договор</w:t>
      </w:r>
      <w:r w:rsidR="00AE4B04" w:rsidRPr="00EF2703">
        <w:rPr>
          <w:rFonts w:ascii="Times New Roman" w:hAnsi="Times New Roman"/>
        </w:rPr>
        <w:t>у</w:t>
      </w:r>
      <w:r w:rsidRPr="00EF2703">
        <w:rPr>
          <w:rFonts w:ascii="Times New Roman" w:hAnsi="Times New Roman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961B02" w:rsidRPr="00EF2703" w:rsidRDefault="00AE4B04" w:rsidP="00961B02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 xml:space="preserve">     </w:t>
      </w:r>
      <w:r w:rsidR="00961B02" w:rsidRPr="00EF2703">
        <w:rPr>
          <w:rFonts w:ascii="Times New Roman" w:hAnsi="Times New Roman"/>
        </w:rPr>
        <w:t>При исполнении св</w:t>
      </w:r>
      <w:r w:rsidRPr="00EF2703">
        <w:rPr>
          <w:rFonts w:ascii="Times New Roman" w:hAnsi="Times New Roman"/>
        </w:rPr>
        <w:t xml:space="preserve">оих обязательств по настоящему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>у</w:t>
      </w:r>
      <w:r w:rsidR="00961B02" w:rsidRPr="00EF2703">
        <w:rPr>
          <w:rFonts w:ascii="Times New Roman" w:hAnsi="Times New Roman"/>
        </w:rPr>
        <w:t xml:space="preserve"> Стороны, их аффилированные лица, работники или посредники не осуществляют действия, квалифицируемые применимым</w:t>
      </w:r>
      <w:r w:rsidRPr="00EF2703">
        <w:rPr>
          <w:rFonts w:ascii="Times New Roman" w:hAnsi="Times New Roman"/>
        </w:rPr>
        <w:t xml:space="preserve"> для целей настоящего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>а</w:t>
      </w:r>
      <w:r w:rsidR="00961B02" w:rsidRPr="00EF2703">
        <w:rPr>
          <w:rFonts w:ascii="Times New Roman" w:hAnsi="Times New Roman"/>
        </w:rPr>
        <w:t xml:space="preserve"> законодательством как дача/получение взятки, коммерческий подкуп, а также иные </w:t>
      </w:r>
      <w:r w:rsidR="00961B02" w:rsidRPr="00EF2703">
        <w:rPr>
          <w:rFonts w:ascii="Times New Roman" w:hAnsi="Times New Roman"/>
        </w:rPr>
        <w:lastRenderedPageBreak/>
        <w:t>действия, нарушающие требования применимого законодательства и международных актов о противодействии коррупции.</w:t>
      </w:r>
    </w:p>
    <w:p w:rsidR="00961B02" w:rsidRPr="00EF2703" w:rsidRDefault="00961B02" w:rsidP="00961B02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12.2.</w:t>
      </w:r>
      <w:r w:rsidRPr="00EF2703">
        <w:rPr>
          <w:rFonts w:ascii="Times New Roman" w:hAnsi="Times New Roman"/>
        </w:rPr>
        <w:tab/>
        <w:t xml:space="preserve">В случае возникновения у Стороны подозрений, что произошло или может произойти нарушение каких-либо положений </w:t>
      </w:r>
      <w:r w:rsidR="00AE4B04" w:rsidRPr="00EF2703">
        <w:rPr>
          <w:rFonts w:ascii="Times New Roman" w:hAnsi="Times New Roman"/>
        </w:rPr>
        <w:t xml:space="preserve">пункта 12.1. настоящего </w:t>
      </w:r>
      <w:r w:rsidR="000B38AF" w:rsidRPr="00EF2703">
        <w:rPr>
          <w:rFonts w:ascii="Times New Roman" w:hAnsi="Times New Roman"/>
        </w:rPr>
        <w:t>Договор</w:t>
      </w:r>
      <w:r w:rsidR="00AE4B04" w:rsidRPr="00EF2703">
        <w:rPr>
          <w:rFonts w:ascii="Times New Roman" w:hAnsi="Times New Roman"/>
        </w:rPr>
        <w:t>а</w:t>
      </w:r>
      <w:r w:rsidRPr="00EF2703">
        <w:rPr>
          <w:rFonts w:ascii="Times New Roman" w:hAnsi="Times New Roman"/>
        </w:rPr>
        <w:t xml:space="preserve">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 w:rsidR="00AE4B04" w:rsidRPr="00EF2703">
        <w:rPr>
          <w:rFonts w:ascii="Times New Roman" w:hAnsi="Times New Roman"/>
        </w:rPr>
        <w:t xml:space="preserve">пункта 12.1. настоящего </w:t>
      </w:r>
      <w:r w:rsidR="000B38AF" w:rsidRPr="00EF2703">
        <w:rPr>
          <w:rFonts w:ascii="Times New Roman" w:hAnsi="Times New Roman"/>
        </w:rPr>
        <w:t>Договор</w:t>
      </w:r>
      <w:r w:rsidR="00AE4B04" w:rsidRPr="00EF2703">
        <w:rPr>
          <w:rFonts w:ascii="Times New Roman" w:hAnsi="Times New Roman"/>
        </w:rPr>
        <w:t>а</w:t>
      </w:r>
      <w:r w:rsidRPr="00EF2703">
        <w:rPr>
          <w:rFonts w:ascii="Times New Roman" w:hAnsi="Times New Roman"/>
        </w:rPr>
        <w:t xml:space="preserve"> другой Стороной, ее аффилированными лицами, работниками или посредниками.</w:t>
      </w:r>
    </w:p>
    <w:p w:rsidR="00961B02" w:rsidRPr="00EF2703" w:rsidRDefault="00961B02" w:rsidP="00961B02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 xml:space="preserve">Каналы уведомления Потребителя о нарушениях каких-либо положений </w:t>
      </w:r>
      <w:r w:rsidR="00AE4B04" w:rsidRPr="00EF2703">
        <w:rPr>
          <w:rFonts w:ascii="Times New Roman" w:hAnsi="Times New Roman"/>
        </w:rPr>
        <w:t xml:space="preserve">пункта 12.1. настоящего </w:t>
      </w:r>
      <w:r w:rsidR="000B38AF" w:rsidRPr="00EF2703">
        <w:rPr>
          <w:rFonts w:ascii="Times New Roman" w:hAnsi="Times New Roman"/>
        </w:rPr>
        <w:t>Договор</w:t>
      </w:r>
      <w:r w:rsidR="00AE4B04" w:rsidRPr="00EF2703">
        <w:rPr>
          <w:rFonts w:ascii="Times New Roman" w:hAnsi="Times New Roman"/>
        </w:rPr>
        <w:t>а</w:t>
      </w:r>
      <w:r w:rsidRPr="00EF2703">
        <w:rPr>
          <w:rFonts w:ascii="Times New Roman" w:hAnsi="Times New Roman"/>
        </w:rPr>
        <w:t>: ______________________________________________________________________</w:t>
      </w:r>
      <w:r w:rsidR="00AE4B04" w:rsidRPr="00EF2703">
        <w:rPr>
          <w:rFonts w:ascii="Times New Roman" w:hAnsi="Times New Roman"/>
        </w:rPr>
        <w:t>__________________</w:t>
      </w:r>
    </w:p>
    <w:p w:rsidR="00961B02" w:rsidRPr="00EF2703" w:rsidRDefault="00961B02" w:rsidP="00961B02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</w:rPr>
        <w:t xml:space="preserve">Каналы уведомления Регионального оператора о нарушениях каких-либо положений </w:t>
      </w:r>
      <w:r w:rsidR="00AE4B04" w:rsidRPr="00EF2703">
        <w:rPr>
          <w:rFonts w:ascii="Times New Roman" w:hAnsi="Times New Roman"/>
        </w:rPr>
        <w:t xml:space="preserve">пункта 12.1. настоящего </w:t>
      </w:r>
      <w:r w:rsidR="000B38AF" w:rsidRPr="00EF2703">
        <w:rPr>
          <w:rFonts w:ascii="Times New Roman" w:hAnsi="Times New Roman"/>
        </w:rPr>
        <w:t>Договор</w:t>
      </w:r>
      <w:r w:rsidR="00AE4B04" w:rsidRPr="00EF2703">
        <w:rPr>
          <w:rFonts w:ascii="Times New Roman" w:hAnsi="Times New Roman"/>
        </w:rPr>
        <w:t>а</w:t>
      </w:r>
      <w:r w:rsidRPr="00EF2703">
        <w:rPr>
          <w:rFonts w:ascii="Times New Roman" w:hAnsi="Times New Roman"/>
        </w:rPr>
        <w:t>: тел. 8 800 355 5637</w:t>
      </w:r>
      <w:r w:rsidR="00684E2B" w:rsidRPr="00EF2703">
        <w:rPr>
          <w:rFonts w:ascii="Times New Roman" w:hAnsi="Times New Roman"/>
        </w:rPr>
        <w:t>.</w:t>
      </w:r>
    </w:p>
    <w:p w:rsidR="00961B02" w:rsidRPr="00EF2703" w:rsidRDefault="00961B02" w:rsidP="00961B02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12.3.</w:t>
      </w:r>
      <w:r w:rsidRPr="00EF2703">
        <w:rPr>
          <w:rFonts w:ascii="Times New Roman" w:hAnsi="Times New Roman"/>
        </w:rPr>
        <w:tab/>
        <w:t xml:space="preserve">  Сторона, получившая уведомление о нарушении каких-либо положений </w:t>
      </w:r>
      <w:r w:rsidR="00AE4B04" w:rsidRPr="00EF2703">
        <w:rPr>
          <w:rFonts w:ascii="Times New Roman" w:hAnsi="Times New Roman"/>
        </w:rPr>
        <w:t xml:space="preserve">пункта 12.1. настоящего </w:t>
      </w:r>
      <w:r w:rsidR="000B38AF" w:rsidRPr="00EF2703">
        <w:rPr>
          <w:rFonts w:ascii="Times New Roman" w:hAnsi="Times New Roman"/>
        </w:rPr>
        <w:t>Договор</w:t>
      </w:r>
      <w:r w:rsidR="00AE4B04" w:rsidRPr="00EF2703">
        <w:rPr>
          <w:rFonts w:ascii="Times New Roman" w:hAnsi="Times New Roman"/>
        </w:rPr>
        <w:t>а</w:t>
      </w:r>
      <w:r w:rsidRPr="00EF2703">
        <w:rPr>
          <w:rFonts w:ascii="Times New Roman" w:hAnsi="Times New Roman"/>
        </w:rPr>
        <w:t xml:space="preserve">, обязана рассмотреть уведомление и сообщить другой Стороне об итогах его рассмотрения в течение 10 рабочих дней </w:t>
      </w:r>
      <w:proofErr w:type="gramStart"/>
      <w:r w:rsidRPr="00EF2703">
        <w:rPr>
          <w:rFonts w:ascii="Times New Roman" w:hAnsi="Times New Roman"/>
        </w:rPr>
        <w:t>с даты получения</w:t>
      </w:r>
      <w:proofErr w:type="gramEnd"/>
      <w:r w:rsidRPr="00EF2703">
        <w:rPr>
          <w:rFonts w:ascii="Times New Roman" w:hAnsi="Times New Roman"/>
        </w:rPr>
        <w:t xml:space="preserve"> письменного уведомления.</w:t>
      </w:r>
    </w:p>
    <w:p w:rsidR="00961B02" w:rsidRPr="00EF2703" w:rsidRDefault="00961B02" w:rsidP="00961B02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12.4.</w:t>
      </w:r>
      <w:r w:rsidRPr="00EF2703">
        <w:rPr>
          <w:rFonts w:ascii="Times New Roman" w:hAnsi="Times New Roman"/>
        </w:rPr>
        <w:tab/>
        <w:t xml:space="preserve">  Стороны гарантируют осуществление надлежащего разбирательства по фактам нарушения положений </w:t>
      </w:r>
      <w:r w:rsidR="00AE4B04" w:rsidRPr="00EF2703">
        <w:rPr>
          <w:rFonts w:ascii="Times New Roman" w:hAnsi="Times New Roman"/>
        </w:rPr>
        <w:t xml:space="preserve">пункта 12.1. настоящего </w:t>
      </w:r>
      <w:r w:rsidR="000B38AF" w:rsidRPr="00EF2703">
        <w:rPr>
          <w:rFonts w:ascii="Times New Roman" w:hAnsi="Times New Roman"/>
        </w:rPr>
        <w:t>Договор</w:t>
      </w:r>
      <w:r w:rsidR="00AE4B04" w:rsidRPr="00EF2703">
        <w:rPr>
          <w:rFonts w:ascii="Times New Roman" w:hAnsi="Times New Roman"/>
        </w:rPr>
        <w:t>а</w:t>
      </w:r>
      <w:r w:rsidRPr="00EF2703">
        <w:rPr>
          <w:rFonts w:ascii="Times New Roman" w:hAnsi="Times New Roman"/>
        </w:rPr>
        <w:t xml:space="preserve">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61B02" w:rsidRPr="00EF2703" w:rsidRDefault="00961B02" w:rsidP="00961B02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12.5.</w:t>
      </w:r>
      <w:r w:rsidRPr="00EF2703">
        <w:rPr>
          <w:rFonts w:ascii="Times New Roman" w:hAnsi="Times New Roman"/>
        </w:rPr>
        <w:tab/>
        <w:t xml:space="preserve">В случае подтверждения факта нарушения одной Стороной положений пункта 12.1. настоящего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>а и/или неполучения другой Стороной информации об итогах рассмотрения уведомления о нарушении в соответствии с п</w:t>
      </w:r>
      <w:r w:rsidR="00FC4A4B" w:rsidRPr="00EF2703">
        <w:rPr>
          <w:rFonts w:ascii="Times New Roman" w:hAnsi="Times New Roman"/>
        </w:rPr>
        <w:t xml:space="preserve">унктом 12.2. настоящего </w:t>
      </w:r>
      <w:r w:rsidR="000B38AF" w:rsidRPr="00EF2703">
        <w:rPr>
          <w:rFonts w:ascii="Times New Roman" w:hAnsi="Times New Roman"/>
        </w:rPr>
        <w:t>Договор</w:t>
      </w:r>
      <w:r w:rsidR="00FC4A4B" w:rsidRPr="00EF2703">
        <w:rPr>
          <w:rFonts w:ascii="Times New Roman" w:hAnsi="Times New Roman"/>
        </w:rPr>
        <w:t>а</w:t>
      </w:r>
      <w:r w:rsidRPr="00EF2703">
        <w:rPr>
          <w:rFonts w:ascii="Times New Roman" w:hAnsi="Times New Roman"/>
        </w:rPr>
        <w:t>, другая Сторона имеет пра</w:t>
      </w:r>
      <w:r w:rsidR="00FC4A4B" w:rsidRPr="00EF2703">
        <w:rPr>
          <w:rFonts w:ascii="Times New Roman" w:hAnsi="Times New Roman"/>
        </w:rPr>
        <w:t xml:space="preserve">во расторгнуть настоящий </w:t>
      </w:r>
      <w:r w:rsidR="000B38AF" w:rsidRPr="00EF2703">
        <w:rPr>
          <w:rFonts w:ascii="Times New Roman" w:hAnsi="Times New Roman"/>
        </w:rPr>
        <w:t>Договор</w:t>
      </w:r>
      <w:r w:rsidRPr="00EF2703">
        <w:rPr>
          <w:rFonts w:ascii="Times New Roman" w:hAnsi="Times New Roman"/>
        </w:rPr>
        <w:t xml:space="preserve"> в одностороннем внесудебном порядке путем направления письменного уведомления не </w:t>
      </w:r>
      <w:proofErr w:type="gramStart"/>
      <w:r w:rsidRPr="00EF2703">
        <w:rPr>
          <w:rFonts w:ascii="Times New Roman" w:hAnsi="Times New Roman"/>
        </w:rPr>
        <w:t>позднее</w:t>
      </w:r>
      <w:proofErr w:type="gramEnd"/>
      <w:r w:rsidRPr="00EF2703">
        <w:rPr>
          <w:rFonts w:ascii="Times New Roman" w:hAnsi="Times New Roman"/>
        </w:rPr>
        <w:t xml:space="preserve"> чем за 45 (сорок пять) календарных дней до даты прекращен</w:t>
      </w:r>
      <w:r w:rsidR="00FC4A4B" w:rsidRPr="00EF2703">
        <w:rPr>
          <w:rFonts w:ascii="Times New Roman" w:hAnsi="Times New Roman"/>
        </w:rPr>
        <w:t xml:space="preserve">ия действия настоящего </w:t>
      </w:r>
      <w:r w:rsidR="000B38AF" w:rsidRPr="00EF2703">
        <w:rPr>
          <w:rFonts w:ascii="Times New Roman" w:hAnsi="Times New Roman"/>
        </w:rPr>
        <w:t>Договор</w:t>
      </w:r>
      <w:r w:rsidR="00FC4A4B" w:rsidRPr="00EF2703">
        <w:rPr>
          <w:rFonts w:ascii="Times New Roman" w:hAnsi="Times New Roman"/>
        </w:rPr>
        <w:t>а</w:t>
      </w:r>
      <w:r w:rsidRPr="00EF2703">
        <w:rPr>
          <w:rFonts w:ascii="Times New Roman" w:hAnsi="Times New Roman"/>
        </w:rPr>
        <w:t>.</w:t>
      </w:r>
    </w:p>
    <w:p w:rsidR="00002635" w:rsidRPr="00EF2703" w:rsidRDefault="00002635" w:rsidP="00961B02">
      <w:pPr>
        <w:pStyle w:val="a9"/>
        <w:jc w:val="both"/>
        <w:rPr>
          <w:rFonts w:ascii="Times New Roman" w:hAnsi="Times New Roman"/>
        </w:rPr>
      </w:pPr>
    </w:p>
    <w:p w:rsidR="00EE3DD7" w:rsidRPr="00EF2703" w:rsidRDefault="00EE3DD7" w:rsidP="00961B02">
      <w:pPr>
        <w:pStyle w:val="a9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EF2703">
        <w:rPr>
          <w:rFonts w:ascii="Times New Roman" w:hAnsi="Times New Roman"/>
          <w:b/>
        </w:rPr>
        <w:t>Прочие условия</w:t>
      </w:r>
    </w:p>
    <w:p w:rsidR="00EE3DD7" w:rsidRPr="00EF2703" w:rsidRDefault="00EE3DD7" w:rsidP="00EE3DD7">
      <w:pPr>
        <w:pStyle w:val="a9"/>
        <w:ind w:left="4320"/>
        <w:jc w:val="both"/>
        <w:rPr>
          <w:rFonts w:ascii="Times New Roman" w:hAnsi="Times New Roman"/>
          <w:b/>
        </w:rPr>
      </w:pPr>
    </w:p>
    <w:p w:rsidR="00EE3DD7" w:rsidRPr="00EF2703" w:rsidRDefault="00D1633B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13</w:t>
      </w:r>
      <w:r w:rsidR="00EE3DD7" w:rsidRPr="00EF2703">
        <w:rPr>
          <w:rFonts w:ascii="Times New Roman" w:hAnsi="Times New Roman"/>
          <w:b/>
        </w:rPr>
        <w:t xml:space="preserve">.1. </w:t>
      </w:r>
      <w:r w:rsidR="00EE3DD7" w:rsidRPr="00EF2703">
        <w:rPr>
          <w:rFonts w:ascii="Times New Roman" w:hAnsi="Times New Roman"/>
        </w:rPr>
        <w:t>Во всем остальном, не пре</w:t>
      </w:r>
      <w:r w:rsidR="00FC4A4B" w:rsidRPr="00EF2703">
        <w:rPr>
          <w:rFonts w:ascii="Times New Roman" w:hAnsi="Times New Roman"/>
        </w:rPr>
        <w:t xml:space="preserve">дусмотренном настоящим </w:t>
      </w:r>
      <w:r w:rsidR="000B38AF" w:rsidRPr="00EF2703">
        <w:rPr>
          <w:rFonts w:ascii="Times New Roman" w:hAnsi="Times New Roman"/>
        </w:rPr>
        <w:t>Договор</w:t>
      </w:r>
      <w:r w:rsidR="00FC4A4B" w:rsidRPr="00EF2703">
        <w:rPr>
          <w:rFonts w:ascii="Times New Roman" w:hAnsi="Times New Roman"/>
        </w:rPr>
        <w:t>ом</w:t>
      </w:r>
      <w:r w:rsidR="00EE3DD7" w:rsidRPr="00EF2703">
        <w:rPr>
          <w:rFonts w:ascii="Times New Roman" w:hAnsi="Times New Roman"/>
        </w:rPr>
        <w:t>, стороны руководствуются действующим законодательством Российской Федерации.</w:t>
      </w:r>
    </w:p>
    <w:p w:rsidR="00EE3DD7" w:rsidRPr="00EF2703" w:rsidRDefault="00D1633B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13</w:t>
      </w:r>
      <w:r w:rsidR="00EE3DD7" w:rsidRPr="00EF2703">
        <w:rPr>
          <w:rFonts w:ascii="Times New Roman" w:hAnsi="Times New Roman"/>
          <w:b/>
        </w:rPr>
        <w:t>.2.</w:t>
      </w:r>
      <w:r w:rsidR="00EE3DD7" w:rsidRPr="00EF2703">
        <w:rPr>
          <w:rFonts w:ascii="Times New Roman" w:hAnsi="Times New Roman"/>
        </w:rPr>
        <w:t xml:space="preserve"> Все изменения, кото</w:t>
      </w:r>
      <w:r w:rsidR="00FC4A4B" w:rsidRPr="00EF2703">
        <w:rPr>
          <w:rFonts w:ascii="Times New Roman" w:hAnsi="Times New Roman"/>
        </w:rPr>
        <w:t xml:space="preserve">рые вносятся в настоящий </w:t>
      </w:r>
      <w:r w:rsidR="000B38AF" w:rsidRPr="00EF2703">
        <w:rPr>
          <w:rFonts w:ascii="Times New Roman" w:hAnsi="Times New Roman"/>
        </w:rPr>
        <w:t>Договор</w:t>
      </w:r>
      <w:r w:rsidR="00EE3DD7" w:rsidRPr="00EF2703">
        <w:rPr>
          <w:rFonts w:ascii="Times New Roman" w:hAnsi="Times New Roman"/>
        </w:rPr>
        <w:t>, считаются действительными, если они оформлены в письменном виде, подписаны уполномоченными на то лицами.</w:t>
      </w:r>
    </w:p>
    <w:p w:rsidR="00C3175A" w:rsidRPr="00EF2703" w:rsidRDefault="00C3175A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13.3.</w:t>
      </w:r>
      <w:r w:rsidRPr="00EF2703">
        <w:rPr>
          <w:rFonts w:ascii="Times New Roman" w:hAnsi="Times New Roman"/>
        </w:rPr>
        <w:t xml:space="preserve"> Право собственности на ТКО переходит к Региональному оператору с момента погрузки ТКО в мусоровоз.</w:t>
      </w:r>
    </w:p>
    <w:p w:rsidR="00EE3DD7" w:rsidRPr="00EF2703" w:rsidRDefault="00D1633B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13</w:t>
      </w:r>
      <w:r w:rsidR="00C3175A" w:rsidRPr="00EF2703">
        <w:rPr>
          <w:rFonts w:ascii="Times New Roman" w:hAnsi="Times New Roman"/>
          <w:b/>
        </w:rPr>
        <w:t>.4</w:t>
      </w:r>
      <w:r w:rsidR="00EE3DD7" w:rsidRPr="00EF2703">
        <w:rPr>
          <w:rFonts w:ascii="Times New Roman" w:hAnsi="Times New Roman"/>
          <w:b/>
        </w:rPr>
        <w:t>.</w:t>
      </w:r>
      <w:r w:rsidR="00EE3DD7" w:rsidRPr="00EF2703">
        <w:rPr>
          <w:rFonts w:ascii="Times New Roman" w:hAnsi="Times New Roman"/>
        </w:rPr>
        <w:t xml:space="preserve"> В случае изменения наименования, местонахождения, банковских реквизитов, реорганизации, принятии решения о ликвидации юридического лица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телеграмма, </w:t>
      </w:r>
      <w:proofErr w:type="spellStart"/>
      <w:r w:rsidR="00EE3DD7" w:rsidRPr="00EF2703">
        <w:rPr>
          <w:rFonts w:ascii="Times New Roman" w:hAnsi="Times New Roman"/>
        </w:rPr>
        <w:t>факсограмма</w:t>
      </w:r>
      <w:proofErr w:type="spellEnd"/>
      <w:r w:rsidR="00EE3DD7" w:rsidRPr="00EF2703">
        <w:rPr>
          <w:rFonts w:ascii="Times New Roman" w:hAnsi="Times New Roman"/>
        </w:rPr>
        <w:t>, телефонограмма, информационно - телекоммуникационная</w:t>
      </w:r>
      <w:r w:rsidR="00FC4A4B" w:rsidRPr="00EF2703">
        <w:rPr>
          <w:rFonts w:ascii="Times New Roman" w:hAnsi="Times New Roman"/>
        </w:rPr>
        <w:t xml:space="preserve"> сеть «Интернет»), позволяющими</w:t>
      </w:r>
      <w:r w:rsidR="00EE3DD7" w:rsidRPr="00EF2703">
        <w:rPr>
          <w:rFonts w:ascii="Times New Roman" w:hAnsi="Times New Roman"/>
        </w:rPr>
        <w:t xml:space="preserve"> подтвердить его получение.</w:t>
      </w:r>
    </w:p>
    <w:p w:rsidR="00EE3DD7" w:rsidRPr="00EF2703" w:rsidRDefault="00D1633B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13</w:t>
      </w:r>
      <w:r w:rsidR="00C3175A" w:rsidRPr="00EF2703">
        <w:rPr>
          <w:rFonts w:ascii="Times New Roman" w:hAnsi="Times New Roman"/>
          <w:b/>
        </w:rPr>
        <w:t>.5</w:t>
      </w:r>
      <w:r w:rsidR="00EE3DD7" w:rsidRPr="00EF2703">
        <w:rPr>
          <w:rFonts w:ascii="Times New Roman" w:hAnsi="Times New Roman"/>
          <w:b/>
        </w:rPr>
        <w:t>.</w:t>
      </w:r>
      <w:r w:rsidR="00EE3DD7" w:rsidRPr="00EF2703">
        <w:rPr>
          <w:rFonts w:ascii="Times New Roman" w:hAnsi="Times New Roman"/>
        </w:rPr>
        <w:t xml:space="preserve"> В целях оперативного обмена документами стороны</w:t>
      </w:r>
      <w:r w:rsidR="00FC4A4B" w:rsidRPr="00EF2703">
        <w:rPr>
          <w:rFonts w:ascii="Times New Roman" w:hAnsi="Times New Roman"/>
        </w:rPr>
        <w:t xml:space="preserve"> признают и вправе использовать</w:t>
      </w:r>
      <w:r w:rsidR="00EE3DD7" w:rsidRPr="00EF2703">
        <w:rPr>
          <w:rFonts w:ascii="Times New Roman" w:hAnsi="Times New Roman"/>
        </w:rPr>
        <w:t xml:space="preserve"> в качестве официаль</w:t>
      </w:r>
      <w:r w:rsidR="00FC4A4B" w:rsidRPr="00EF2703">
        <w:rPr>
          <w:rFonts w:ascii="Times New Roman" w:hAnsi="Times New Roman"/>
        </w:rPr>
        <w:t xml:space="preserve">ных и имеющих юридическую силу </w:t>
      </w:r>
      <w:r w:rsidR="00EE3DD7" w:rsidRPr="00EF2703">
        <w:rPr>
          <w:rFonts w:ascii="Times New Roman" w:hAnsi="Times New Roman"/>
        </w:rPr>
        <w:t xml:space="preserve">документы, переданные посредством электронного документооборота с помощью специального </w:t>
      </w:r>
      <w:proofErr w:type="gramStart"/>
      <w:r w:rsidR="00EE3DD7" w:rsidRPr="00EF2703">
        <w:rPr>
          <w:rFonts w:ascii="Times New Roman" w:hAnsi="Times New Roman"/>
        </w:rPr>
        <w:t>интернет-сервиса</w:t>
      </w:r>
      <w:proofErr w:type="gramEnd"/>
      <w:r w:rsidR="00EE3DD7" w:rsidRPr="00EF2703">
        <w:rPr>
          <w:rFonts w:ascii="Times New Roman" w:hAnsi="Times New Roman"/>
        </w:rPr>
        <w:t xml:space="preserve"> на основании дополнительного соглашения.  </w:t>
      </w:r>
    </w:p>
    <w:p w:rsidR="00EE3DD7" w:rsidRPr="00EF2703" w:rsidRDefault="00D1633B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13</w:t>
      </w:r>
      <w:r w:rsidR="00C3175A" w:rsidRPr="00EF2703">
        <w:rPr>
          <w:rFonts w:ascii="Times New Roman" w:hAnsi="Times New Roman"/>
          <w:b/>
        </w:rPr>
        <w:t>.6</w:t>
      </w:r>
      <w:r w:rsidR="00EE3DD7" w:rsidRPr="00EF2703">
        <w:rPr>
          <w:rFonts w:ascii="Times New Roman" w:hAnsi="Times New Roman"/>
          <w:b/>
        </w:rPr>
        <w:t>.</w:t>
      </w:r>
      <w:r w:rsidR="00EE3DD7" w:rsidRPr="00EF2703">
        <w:rPr>
          <w:rFonts w:ascii="Times New Roman" w:hAnsi="Times New Roman"/>
        </w:rPr>
        <w:t xml:space="preserve"> При </w:t>
      </w:r>
      <w:r w:rsidR="00FC4A4B" w:rsidRPr="00EF2703">
        <w:rPr>
          <w:rFonts w:ascii="Times New Roman" w:hAnsi="Times New Roman"/>
        </w:rPr>
        <w:t xml:space="preserve">исполнении настоящего </w:t>
      </w:r>
      <w:r w:rsidR="000B38AF" w:rsidRPr="00EF2703">
        <w:rPr>
          <w:rFonts w:ascii="Times New Roman" w:hAnsi="Times New Roman"/>
        </w:rPr>
        <w:t>Договор</w:t>
      </w:r>
      <w:r w:rsidR="00FC4A4B" w:rsidRPr="00EF2703">
        <w:rPr>
          <w:rFonts w:ascii="Times New Roman" w:hAnsi="Times New Roman"/>
        </w:rPr>
        <w:t>а</w:t>
      </w:r>
      <w:r w:rsidR="00EE3DD7" w:rsidRPr="00EF2703">
        <w:rPr>
          <w:rFonts w:ascii="Times New Roman" w:hAnsi="Times New Roman"/>
        </w:rPr>
        <w:t xml:space="preserve"> стороны обязуются руководствоваться законодательством Российской Федерации, в том числе положениями Федерального </w:t>
      </w:r>
      <w:hyperlink r:id="rId8">
        <w:r w:rsidR="00EE3DD7" w:rsidRPr="00EF2703">
          <w:rPr>
            <w:rFonts w:ascii="Times New Roman" w:hAnsi="Times New Roman"/>
          </w:rPr>
          <w:t>закона</w:t>
        </w:r>
      </w:hyperlink>
      <w:r w:rsidR="00EE3DD7" w:rsidRPr="00EF2703">
        <w:rPr>
          <w:rFonts w:ascii="Times New Roman" w:hAnsi="Times New Roman"/>
        </w:rPr>
        <w:t xml:space="preserve">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:rsidR="00EE3DD7" w:rsidRDefault="00D1633B" w:rsidP="00EE3DD7">
      <w:pPr>
        <w:pStyle w:val="a9"/>
        <w:jc w:val="both"/>
        <w:rPr>
          <w:rFonts w:ascii="Times New Roman" w:hAnsi="Times New Roman"/>
        </w:rPr>
      </w:pPr>
      <w:r w:rsidRPr="00EF2703">
        <w:rPr>
          <w:rFonts w:ascii="Times New Roman" w:hAnsi="Times New Roman"/>
          <w:b/>
        </w:rPr>
        <w:t>13</w:t>
      </w:r>
      <w:r w:rsidR="00C3175A" w:rsidRPr="00EF2703">
        <w:rPr>
          <w:rFonts w:ascii="Times New Roman" w:hAnsi="Times New Roman"/>
          <w:b/>
        </w:rPr>
        <w:t>.7</w:t>
      </w:r>
      <w:r w:rsidR="00EE3DD7" w:rsidRPr="00EF2703">
        <w:rPr>
          <w:rFonts w:ascii="Times New Roman" w:hAnsi="Times New Roman"/>
          <w:b/>
        </w:rPr>
        <w:t>.</w:t>
      </w:r>
      <w:r w:rsidR="00FC4A4B" w:rsidRPr="00EF2703">
        <w:rPr>
          <w:rFonts w:ascii="Times New Roman" w:hAnsi="Times New Roman"/>
        </w:rPr>
        <w:t xml:space="preserve"> Настоящий </w:t>
      </w:r>
      <w:r w:rsidR="000B38AF" w:rsidRPr="00EF2703">
        <w:rPr>
          <w:rFonts w:ascii="Times New Roman" w:hAnsi="Times New Roman"/>
        </w:rPr>
        <w:t>Договор</w:t>
      </w:r>
      <w:r w:rsidR="00EE3DD7" w:rsidRPr="00EF2703">
        <w:rPr>
          <w:rFonts w:ascii="Times New Roman" w:hAnsi="Times New Roman"/>
        </w:rPr>
        <w:t xml:space="preserve"> составлен в 2 (двух) экземплярах, им</w:t>
      </w:r>
      <w:r w:rsidR="00FC4A4B" w:rsidRPr="00EF2703">
        <w:rPr>
          <w:rFonts w:ascii="Times New Roman" w:hAnsi="Times New Roman"/>
        </w:rPr>
        <w:t xml:space="preserve">еющих равную юридическую силу, </w:t>
      </w:r>
      <w:r w:rsidR="00EE3DD7" w:rsidRPr="00EF2703">
        <w:rPr>
          <w:rFonts w:ascii="Times New Roman" w:hAnsi="Times New Roman"/>
        </w:rPr>
        <w:t>по одному экземпляру для каждой из Сторон.</w:t>
      </w:r>
    </w:p>
    <w:p w:rsidR="00975A2C" w:rsidRDefault="00975A2C" w:rsidP="00EE3DD7">
      <w:pPr>
        <w:pStyle w:val="a9"/>
        <w:jc w:val="both"/>
        <w:rPr>
          <w:rFonts w:ascii="Times New Roman" w:hAnsi="Times New Roman"/>
        </w:rPr>
      </w:pPr>
    </w:p>
    <w:p w:rsidR="00975A2C" w:rsidRDefault="00975A2C" w:rsidP="00EE3DD7">
      <w:pPr>
        <w:pStyle w:val="a9"/>
        <w:jc w:val="both"/>
        <w:rPr>
          <w:rFonts w:ascii="Times New Roman" w:hAnsi="Times New Roman"/>
        </w:rPr>
      </w:pPr>
    </w:p>
    <w:p w:rsidR="00975A2C" w:rsidRDefault="00975A2C" w:rsidP="00EE3DD7">
      <w:pPr>
        <w:pStyle w:val="a9"/>
        <w:jc w:val="both"/>
        <w:rPr>
          <w:rFonts w:ascii="Times New Roman" w:hAnsi="Times New Roman"/>
        </w:rPr>
      </w:pPr>
    </w:p>
    <w:p w:rsidR="00975A2C" w:rsidRDefault="00975A2C" w:rsidP="00EE3DD7">
      <w:pPr>
        <w:pStyle w:val="a9"/>
        <w:jc w:val="both"/>
        <w:rPr>
          <w:rFonts w:ascii="Times New Roman" w:hAnsi="Times New Roman"/>
        </w:rPr>
      </w:pPr>
    </w:p>
    <w:p w:rsidR="00975A2C" w:rsidRPr="00EF2703" w:rsidRDefault="00975A2C" w:rsidP="00EE3DD7">
      <w:pPr>
        <w:pStyle w:val="a9"/>
        <w:jc w:val="both"/>
        <w:rPr>
          <w:rFonts w:ascii="Times New Roman" w:hAnsi="Times New Roman"/>
        </w:rPr>
      </w:pPr>
    </w:p>
    <w:p w:rsidR="00EE3DD7" w:rsidRDefault="00B60F62" w:rsidP="00EE3DD7">
      <w:pPr>
        <w:pStyle w:val="a7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F2703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1</w:t>
      </w:r>
      <w:r w:rsidR="00D1633B" w:rsidRPr="00EF2703">
        <w:rPr>
          <w:rFonts w:ascii="Times New Roman" w:hAnsi="Times New Roman" w:cs="Times New Roman"/>
          <w:b/>
          <w:sz w:val="22"/>
          <w:szCs w:val="22"/>
          <w:lang w:val="ru-RU"/>
        </w:rPr>
        <w:t>4</w:t>
      </w:r>
      <w:r w:rsidR="00EE3DD7" w:rsidRPr="00EF2703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="00EE3DD7" w:rsidRPr="00EF2703">
        <w:rPr>
          <w:rFonts w:ascii="Times New Roman" w:hAnsi="Times New Roman" w:cs="Times New Roman"/>
          <w:b/>
          <w:sz w:val="22"/>
          <w:szCs w:val="22"/>
        </w:rPr>
        <w:t>Реквизиты сторон</w:t>
      </w:r>
    </w:p>
    <w:p w:rsidR="00975A2C" w:rsidRPr="00EF2703" w:rsidRDefault="00975A2C" w:rsidP="00EE3DD7">
      <w:pPr>
        <w:pStyle w:val="a7"/>
        <w:autoSpaceDE w:val="0"/>
        <w:autoSpaceDN w:val="0"/>
        <w:adjustRightInd w:val="0"/>
        <w:ind w:left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241" w:type="pct"/>
        <w:tblInd w:w="-147" w:type="dxa"/>
        <w:tblLook w:val="04A0" w:firstRow="1" w:lastRow="0" w:firstColumn="1" w:lastColumn="0" w:noHBand="0" w:noVBand="1"/>
      </w:tblPr>
      <w:tblGrid>
        <w:gridCol w:w="5718"/>
        <w:gridCol w:w="5115"/>
      </w:tblGrid>
      <w:tr w:rsidR="00EE3DD7" w:rsidRPr="00EF2703" w:rsidTr="00F32951">
        <w:trPr>
          <w:trHeight w:val="3538"/>
        </w:trPr>
        <w:tc>
          <w:tcPr>
            <w:tcW w:w="2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DD7" w:rsidRPr="00EF2703" w:rsidRDefault="00EE3DD7" w:rsidP="00B806ED">
            <w:pPr>
              <w:tabs>
                <w:tab w:val="left" w:pos="5415"/>
              </w:tabs>
              <w:outlineLvl w:val="0"/>
              <w:rPr>
                <w:rFonts w:cs="Times New Roman"/>
                <w:sz w:val="22"/>
                <w:szCs w:val="22"/>
              </w:rPr>
            </w:pPr>
            <w:r w:rsidRPr="00EF2703">
              <w:rPr>
                <w:rFonts w:cs="Times New Roman"/>
                <w:sz w:val="22"/>
                <w:szCs w:val="22"/>
              </w:rPr>
              <w:t>Региональный оператор:</w:t>
            </w:r>
          </w:p>
          <w:p w:rsidR="00EE3DD7" w:rsidRPr="00EF2703" w:rsidRDefault="00EE3DD7" w:rsidP="00B806ED">
            <w:pPr>
              <w:shd w:val="clear" w:color="auto" w:fill="FFFFFF"/>
              <w:ind w:left="8"/>
              <w:rPr>
                <w:rFonts w:cs="Times New Roman"/>
                <w:sz w:val="22"/>
                <w:szCs w:val="22"/>
              </w:rPr>
            </w:pPr>
            <w:r w:rsidRPr="00EF2703">
              <w:rPr>
                <w:rFonts w:cs="Times New Roman"/>
                <w:sz w:val="22"/>
                <w:szCs w:val="22"/>
              </w:rPr>
              <w:t>ООО «КРК»</w:t>
            </w:r>
          </w:p>
          <w:p w:rsidR="00EE3DD7" w:rsidRPr="00EF2703" w:rsidRDefault="00EE3DD7" w:rsidP="00B806ED">
            <w:pPr>
              <w:shd w:val="clear" w:color="auto" w:fill="FFFFFF"/>
              <w:ind w:left="8"/>
              <w:rPr>
                <w:rFonts w:cs="Times New Roman"/>
                <w:sz w:val="22"/>
                <w:szCs w:val="22"/>
              </w:rPr>
            </w:pPr>
            <w:r w:rsidRPr="00EF2703">
              <w:rPr>
                <w:rFonts w:cs="Times New Roman"/>
                <w:sz w:val="22"/>
                <w:szCs w:val="22"/>
              </w:rPr>
              <w:t xml:space="preserve">Место нахождения: </w:t>
            </w:r>
          </w:p>
          <w:p w:rsidR="00EE3DD7" w:rsidRPr="00EF2703" w:rsidRDefault="00EE3DD7" w:rsidP="00B806ED">
            <w:pPr>
              <w:pStyle w:val="a6"/>
              <w:tabs>
                <w:tab w:val="clear" w:pos="1080"/>
                <w:tab w:val="num" w:pos="1249"/>
              </w:tabs>
              <w:ind w:left="8" w:firstLine="0"/>
              <w:jc w:val="left"/>
              <w:rPr>
                <w:sz w:val="22"/>
                <w:szCs w:val="22"/>
              </w:rPr>
            </w:pPr>
            <w:r w:rsidRPr="00EF2703">
              <w:rPr>
                <w:sz w:val="22"/>
                <w:szCs w:val="22"/>
              </w:rPr>
              <w:t xml:space="preserve">660018, </w:t>
            </w:r>
            <w:r w:rsidR="004E6C58" w:rsidRPr="00EF2703">
              <w:rPr>
                <w:sz w:val="22"/>
                <w:szCs w:val="22"/>
              </w:rPr>
              <w:t>г. Красноярск</w:t>
            </w:r>
            <w:r w:rsidRPr="00EF2703">
              <w:rPr>
                <w:sz w:val="22"/>
                <w:szCs w:val="22"/>
              </w:rPr>
              <w:t xml:space="preserve">, ул. </w:t>
            </w:r>
            <w:proofErr w:type="gramStart"/>
            <w:r w:rsidRPr="00EF2703">
              <w:rPr>
                <w:sz w:val="22"/>
                <w:szCs w:val="22"/>
              </w:rPr>
              <w:t>Новосибирская</w:t>
            </w:r>
            <w:proofErr w:type="gramEnd"/>
            <w:r w:rsidRPr="00EF2703">
              <w:rPr>
                <w:sz w:val="22"/>
                <w:szCs w:val="22"/>
              </w:rPr>
              <w:t>, 9А, пом</w:t>
            </w:r>
            <w:r w:rsidR="00F32951" w:rsidRPr="00EF2703">
              <w:rPr>
                <w:sz w:val="22"/>
                <w:szCs w:val="22"/>
              </w:rPr>
              <w:t>.</w:t>
            </w:r>
            <w:r w:rsidRPr="00EF2703">
              <w:rPr>
                <w:sz w:val="22"/>
                <w:szCs w:val="22"/>
              </w:rPr>
              <w:t xml:space="preserve"> 11</w:t>
            </w:r>
          </w:p>
          <w:p w:rsidR="00EE3DD7" w:rsidRPr="00EF2703" w:rsidRDefault="00EE3DD7" w:rsidP="00B806ED">
            <w:pPr>
              <w:pStyle w:val="a6"/>
              <w:tabs>
                <w:tab w:val="clear" w:pos="1080"/>
                <w:tab w:val="num" w:pos="1249"/>
              </w:tabs>
              <w:ind w:left="8" w:firstLine="0"/>
              <w:jc w:val="left"/>
              <w:rPr>
                <w:sz w:val="22"/>
                <w:szCs w:val="22"/>
              </w:rPr>
            </w:pPr>
            <w:r w:rsidRPr="00EF2703">
              <w:rPr>
                <w:sz w:val="22"/>
                <w:szCs w:val="22"/>
              </w:rPr>
              <w:t>Почтовый адрес:</w:t>
            </w:r>
          </w:p>
          <w:p w:rsidR="00EE3DD7" w:rsidRPr="00EF2703" w:rsidRDefault="00EE3DD7" w:rsidP="00B806ED">
            <w:pPr>
              <w:ind w:left="8"/>
              <w:rPr>
                <w:rFonts w:eastAsia="Times New Roman" w:cs="Times New Roman"/>
                <w:sz w:val="22"/>
                <w:szCs w:val="22"/>
              </w:rPr>
            </w:pPr>
            <w:r w:rsidRPr="00EF2703">
              <w:rPr>
                <w:rFonts w:eastAsia="Times New Roman" w:cs="Times New Roman"/>
                <w:sz w:val="22"/>
                <w:szCs w:val="22"/>
              </w:rPr>
              <w:t xml:space="preserve">660018, </w:t>
            </w:r>
            <w:r w:rsidR="004E6C58" w:rsidRPr="00EF2703">
              <w:rPr>
                <w:rFonts w:eastAsia="Times New Roman" w:cs="Times New Roman"/>
                <w:sz w:val="22"/>
                <w:szCs w:val="22"/>
              </w:rPr>
              <w:t>г. Красноярск</w:t>
            </w:r>
            <w:r w:rsidRPr="00EF2703">
              <w:rPr>
                <w:rFonts w:eastAsia="Times New Roman" w:cs="Times New Roman"/>
                <w:sz w:val="22"/>
                <w:szCs w:val="22"/>
              </w:rPr>
              <w:t xml:space="preserve">, ул. </w:t>
            </w:r>
            <w:proofErr w:type="gramStart"/>
            <w:r w:rsidRPr="00EF2703">
              <w:rPr>
                <w:rFonts w:eastAsia="Times New Roman" w:cs="Times New Roman"/>
                <w:sz w:val="22"/>
                <w:szCs w:val="22"/>
              </w:rPr>
              <w:t>Новосибирская</w:t>
            </w:r>
            <w:proofErr w:type="gramEnd"/>
            <w:r w:rsidRPr="00EF2703">
              <w:rPr>
                <w:rFonts w:eastAsia="Times New Roman" w:cs="Times New Roman"/>
                <w:sz w:val="22"/>
                <w:szCs w:val="22"/>
              </w:rPr>
              <w:t>, 9А, пом</w:t>
            </w:r>
            <w:r w:rsidR="00F32951" w:rsidRPr="00EF2703">
              <w:rPr>
                <w:rFonts w:eastAsia="Times New Roman" w:cs="Times New Roman"/>
                <w:sz w:val="22"/>
                <w:szCs w:val="22"/>
              </w:rPr>
              <w:t>.</w:t>
            </w:r>
            <w:r w:rsidRPr="00EF2703">
              <w:rPr>
                <w:rFonts w:eastAsia="Times New Roman" w:cs="Times New Roman"/>
                <w:sz w:val="22"/>
                <w:szCs w:val="22"/>
              </w:rPr>
              <w:t xml:space="preserve"> 11</w:t>
            </w:r>
          </w:p>
          <w:p w:rsidR="00EE3DD7" w:rsidRPr="00EF2703" w:rsidRDefault="00EE3DD7" w:rsidP="00B806ED">
            <w:pPr>
              <w:ind w:left="8"/>
              <w:rPr>
                <w:rFonts w:cs="Times New Roman"/>
                <w:sz w:val="22"/>
                <w:szCs w:val="22"/>
              </w:rPr>
            </w:pPr>
            <w:r w:rsidRPr="00EF2703">
              <w:rPr>
                <w:rFonts w:cs="Times New Roman"/>
                <w:sz w:val="22"/>
                <w:szCs w:val="22"/>
              </w:rPr>
              <w:t>ИНН/ КПП 2461223108/246001001</w:t>
            </w:r>
          </w:p>
          <w:p w:rsidR="00EE3DD7" w:rsidRPr="00EF2703" w:rsidRDefault="00EE3DD7" w:rsidP="00B806ED">
            <w:pPr>
              <w:ind w:left="8"/>
              <w:rPr>
                <w:rFonts w:cs="Times New Roman"/>
                <w:sz w:val="22"/>
                <w:szCs w:val="22"/>
              </w:rPr>
            </w:pPr>
            <w:r w:rsidRPr="00EF2703">
              <w:rPr>
                <w:rFonts w:cs="Times New Roman"/>
                <w:sz w:val="22"/>
                <w:szCs w:val="22"/>
              </w:rPr>
              <w:t>БИК 044525079</w:t>
            </w:r>
          </w:p>
          <w:p w:rsidR="00EE3DD7" w:rsidRPr="00EF2703" w:rsidRDefault="00EE3DD7" w:rsidP="00B806ED">
            <w:pPr>
              <w:ind w:left="8"/>
              <w:rPr>
                <w:rFonts w:cs="Times New Roman"/>
                <w:sz w:val="22"/>
                <w:szCs w:val="22"/>
              </w:rPr>
            </w:pPr>
            <w:r w:rsidRPr="00EF2703">
              <w:rPr>
                <w:rFonts w:cs="Times New Roman"/>
                <w:sz w:val="22"/>
                <w:szCs w:val="22"/>
              </w:rPr>
              <w:t>ОКПО 21905900</w:t>
            </w:r>
          </w:p>
          <w:p w:rsidR="00EE3DD7" w:rsidRPr="00EF2703" w:rsidRDefault="00EE3DD7" w:rsidP="00B806ED">
            <w:pPr>
              <w:ind w:left="8"/>
              <w:rPr>
                <w:rFonts w:cs="Times New Roman"/>
                <w:sz w:val="22"/>
                <w:szCs w:val="22"/>
              </w:rPr>
            </w:pPr>
            <w:r w:rsidRPr="00EF2703">
              <w:rPr>
                <w:rFonts w:cs="Times New Roman"/>
                <w:sz w:val="22"/>
                <w:szCs w:val="22"/>
              </w:rPr>
              <w:t>ОГРН 1132468043949</w:t>
            </w:r>
          </w:p>
          <w:p w:rsidR="00EE3DD7" w:rsidRPr="00EF2703" w:rsidRDefault="00964C1B" w:rsidP="00B806ED">
            <w:pPr>
              <w:ind w:left="8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Р</w:t>
            </w:r>
            <w:proofErr w:type="gramEnd"/>
            <w:r>
              <w:rPr>
                <w:rFonts w:cs="Times New Roman"/>
                <w:sz w:val="22"/>
                <w:szCs w:val="22"/>
              </w:rPr>
              <w:t>/</w:t>
            </w:r>
            <w:r w:rsidR="005A50F2" w:rsidRPr="00EF2703">
              <w:rPr>
                <w:rFonts w:cs="Times New Roman"/>
                <w:sz w:val="22"/>
                <w:szCs w:val="22"/>
              </w:rPr>
              <w:t>с 40702810400000002259</w:t>
            </w:r>
            <w:r w:rsidR="00EE3DD7" w:rsidRPr="00EF2703">
              <w:rPr>
                <w:rFonts w:cs="Times New Roman"/>
                <w:sz w:val="22"/>
                <w:szCs w:val="22"/>
              </w:rPr>
              <w:t xml:space="preserve"> в  АО "Банк Финсервис"   </w:t>
            </w:r>
          </w:p>
          <w:p w:rsidR="00EE3DD7" w:rsidRPr="00EF2703" w:rsidRDefault="00EE3DD7" w:rsidP="00B806ED">
            <w:pPr>
              <w:ind w:left="8"/>
              <w:rPr>
                <w:rFonts w:cs="Times New Roman"/>
                <w:sz w:val="22"/>
                <w:szCs w:val="22"/>
              </w:rPr>
            </w:pPr>
            <w:r w:rsidRPr="00EF2703">
              <w:rPr>
                <w:rFonts w:cs="Times New Roman"/>
                <w:sz w:val="22"/>
                <w:szCs w:val="22"/>
              </w:rPr>
              <w:t xml:space="preserve"> к/с 30101810545250000079</w:t>
            </w:r>
          </w:p>
          <w:p w:rsidR="00EE3DD7" w:rsidRPr="00EF2703" w:rsidRDefault="00EE3DD7" w:rsidP="00B806ED">
            <w:pPr>
              <w:ind w:left="8"/>
              <w:rPr>
                <w:rFonts w:cs="Times New Roman"/>
                <w:sz w:val="22"/>
                <w:szCs w:val="22"/>
              </w:rPr>
            </w:pPr>
          </w:p>
          <w:p w:rsidR="00EE3DD7" w:rsidRPr="00EF2703" w:rsidRDefault="00EE3DD7" w:rsidP="00B806ED">
            <w:pPr>
              <w:ind w:left="8"/>
              <w:rPr>
                <w:rFonts w:eastAsia="Times New Roman" w:cs="Times New Roman"/>
                <w:color w:val="000000"/>
                <w:sz w:val="22"/>
                <w:szCs w:val="22"/>
                <w:lang w:bidi="ru-RU"/>
              </w:rPr>
            </w:pPr>
            <w:r w:rsidRPr="00EF2703">
              <w:rPr>
                <w:rFonts w:eastAsia="Times New Roman" w:cs="Times New Roman"/>
                <w:color w:val="000000"/>
                <w:sz w:val="22"/>
                <w:szCs w:val="22"/>
                <w:lang w:bidi="ru-RU"/>
              </w:rPr>
              <w:t>Телефон: 8 (800) 355 56-37, +7 (391) 219 35-75</w:t>
            </w:r>
          </w:p>
          <w:p w:rsidR="00EE3DD7" w:rsidRPr="00EF2703" w:rsidRDefault="00EE3DD7" w:rsidP="00B806ED">
            <w:pPr>
              <w:ind w:left="8"/>
              <w:rPr>
                <w:rFonts w:eastAsia="Times New Roman" w:cs="Times New Roman"/>
                <w:color w:val="000000"/>
                <w:sz w:val="22"/>
                <w:szCs w:val="22"/>
                <w:lang w:bidi="ru-RU"/>
              </w:rPr>
            </w:pPr>
            <w:r w:rsidRPr="00EF2703">
              <w:rPr>
                <w:rFonts w:eastAsia="Times New Roman" w:cs="Times New Roman"/>
                <w:color w:val="000000"/>
                <w:sz w:val="22"/>
                <w:szCs w:val="22"/>
                <w:lang w:bidi="ru-RU"/>
              </w:rPr>
              <w:t>E-</w:t>
            </w:r>
            <w:proofErr w:type="spellStart"/>
            <w:r w:rsidRPr="00EF2703">
              <w:rPr>
                <w:rFonts w:eastAsia="Times New Roman" w:cs="Times New Roman"/>
                <w:color w:val="000000"/>
                <w:sz w:val="22"/>
                <w:szCs w:val="22"/>
                <w:lang w:bidi="ru-RU"/>
              </w:rPr>
              <w:t>mail</w:t>
            </w:r>
            <w:proofErr w:type="spellEnd"/>
            <w:r w:rsidRPr="00EF2703">
              <w:rPr>
                <w:rFonts w:eastAsia="Times New Roman" w:cs="Times New Roman"/>
                <w:color w:val="000000"/>
                <w:sz w:val="22"/>
                <w:szCs w:val="22"/>
                <w:lang w:bidi="ru-RU"/>
              </w:rPr>
              <w:t>: info@kras-tko.ru</w:t>
            </w:r>
          </w:p>
          <w:p w:rsidR="00EE3DD7" w:rsidRPr="00EF2703" w:rsidRDefault="00EE3DD7" w:rsidP="00B806ED">
            <w:pPr>
              <w:ind w:left="8"/>
              <w:rPr>
                <w:rFonts w:cs="Times New Roman"/>
                <w:sz w:val="22"/>
                <w:szCs w:val="22"/>
              </w:rPr>
            </w:pPr>
          </w:p>
          <w:p w:rsidR="00D4263A" w:rsidRPr="00EF2703" w:rsidRDefault="004D7AB7" w:rsidP="00B806ED">
            <w:pPr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</w:t>
            </w:r>
            <w:r w:rsidR="00D4263A" w:rsidRPr="00EF2703">
              <w:rPr>
                <w:rFonts w:cs="Times New Roman"/>
                <w:sz w:val="22"/>
                <w:szCs w:val="22"/>
              </w:rPr>
              <w:t>иректор</w:t>
            </w:r>
          </w:p>
          <w:p w:rsidR="00D4263A" w:rsidRPr="00EF2703" w:rsidRDefault="00D4263A" w:rsidP="00B806ED">
            <w:pPr>
              <w:contextualSpacing/>
              <w:rPr>
                <w:rFonts w:cs="Times New Roman"/>
                <w:sz w:val="22"/>
                <w:szCs w:val="22"/>
              </w:rPr>
            </w:pPr>
          </w:p>
          <w:p w:rsidR="00D4263A" w:rsidRPr="00EF2703" w:rsidRDefault="00D4263A" w:rsidP="00B806ED">
            <w:pPr>
              <w:contextualSpacing/>
              <w:rPr>
                <w:rFonts w:cs="Times New Roman"/>
                <w:sz w:val="22"/>
                <w:szCs w:val="22"/>
              </w:rPr>
            </w:pPr>
          </w:p>
          <w:p w:rsidR="00EE3DD7" w:rsidRPr="00EF2703" w:rsidRDefault="00EE3DD7" w:rsidP="00B806ED">
            <w:pPr>
              <w:contextualSpacing/>
              <w:rPr>
                <w:rFonts w:cs="Times New Roman"/>
                <w:sz w:val="22"/>
                <w:szCs w:val="22"/>
              </w:rPr>
            </w:pPr>
            <w:r w:rsidRPr="00EF2703">
              <w:rPr>
                <w:rFonts w:cs="Times New Roman"/>
                <w:sz w:val="22"/>
                <w:szCs w:val="22"/>
              </w:rPr>
              <w:t xml:space="preserve">____________________ </w:t>
            </w:r>
            <w:r w:rsidR="004D7AB7">
              <w:rPr>
                <w:rFonts w:cs="Times New Roman"/>
                <w:sz w:val="22"/>
                <w:szCs w:val="22"/>
              </w:rPr>
              <w:t>Д.В. Кузнецов</w:t>
            </w:r>
          </w:p>
          <w:p w:rsidR="00EE3DD7" w:rsidRPr="00EF2703" w:rsidRDefault="00EE3DD7" w:rsidP="00B806E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F27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</w:t>
            </w:r>
            <w:proofErr w:type="spellStart"/>
            <w:r w:rsidRPr="00EF27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м.п</w:t>
            </w:r>
            <w:proofErr w:type="spellEnd"/>
            <w:r w:rsidRPr="00EF27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D7" w:rsidRPr="00EF2703" w:rsidRDefault="00EE3DD7" w:rsidP="00B806ED">
            <w:pPr>
              <w:rPr>
                <w:rFonts w:cs="Times New Roman"/>
                <w:sz w:val="22"/>
                <w:szCs w:val="22"/>
              </w:rPr>
            </w:pPr>
            <w:r w:rsidRPr="00EF2703">
              <w:rPr>
                <w:rFonts w:cs="Times New Roman"/>
                <w:sz w:val="22"/>
                <w:szCs w:val="22"/>
              </w:rPr>
              <w:t>Потребитель:</w:t>
            </w:r>
          </w:p>
          <w:p w:rsidR="00EE3DD7" w:rsidRPr="00EF2703" w:rsidRDefault="00EE3DD7" w:rsidP="00B806ED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EE3DD7" w:rsidRPr="00EF2703" w:rsidRDefault="00EE3DD7" w:rsidP="00EE3DD7">
      <w:pPr>
        <w:pStyle w:val="a9"/>
        <w:ind w:left="-284" w:firstLine="284"/>
        <w:rPr>
          <w:rFonts w:ascii="Times New Roman" w:hAnsi="Times New Roman"/>
        </w:rPr>
      </w:pPr>
    </w:p>
    <w:p w:rsidR="00EE3DD7" w:rsidRPr="00EF2703" w:rsidRDefault="00EE3DD7" w:rsidP="00EE3DD7">
      <w:pPr>
        <w:pStyle w:val="a9"/>
        <w:ind w:left="-284" w:firstLine="284"/>
        <w:rPr>
          <w:rFonts w:ascii="Times New Roman" w:hAnsi="Times New Roman"/>
        </w:rPr>
      </w:pPr>
    </w:p>
    <w:p w:rsidR="00EE3DD7" w:rsidRPr="00EF2703" w:rsidRDefault="00EE3DD7" w:rsidP="00EE3DD7">
      <w:pPr>
        <w:pStyle w:val="a9"/>
        <w:ind w:left="-284" w:firstLine="284"/>
        <w:rPr>
          <w:rFonts w:ascii="Times New Roman" w:hAnsi="Times New Roman"/>
        </w:rPr>
      </w:pPr>
    </w:p>
    <w:p w:rsidR="00EE3DD7" w:rsidRPr="00EF2703" w:rsidRDefault="00EE3DD7" w:rsidP="00EE3DD7">
      <w:pPr>
        <w:pStyle w:val="a9"/>
        <w:ind w:left="-284" w:firstLine="284"/>
        <w:rPr>
          <w:rFonts w:ascii="Times New Roman" w:hAnsi="Times New Roman"/>
        </w:rPr>
      </w:pPr>
    </w:p>
    <w:p w:rsidR="00EE3DD7" w:rsidRPr="00EF2703" w:rsidRDefault="00EE3DD7" w:rsidP="00EE3DD7">
      <w:pPr>
        <w:pStyle w:val="a9"/>
        <w:ind w:left="-284" w:firstLine="284"/>
        <w:rPr>
          <w:rFonts w:ascii="Times New Roman" w:hAnsi="Times New Roman"/>
        </w:rPr>
      </w:pPr>
    </w:p>
    <w:p w:rsidR="00EE3DD7" w:rsidRPr="00EF2703" w:rsidRDefault="00EE3DD7" w:rsidP="00EE3DD7">
      <w:pPr>
        <w:pStyle w:val="a9"/>
        <w:ind w:left="-284" w:firstLine="284"/>
        <w:rPr>
          <w:rFonts w:ascii="Times New Roman" w:hAnsi="Times New Roman"/>
        </w:rPr>
      </w:pPr>
    </w:p>
    <w:p w:rsidR="00EE3DD7" w:rsidRPr="00EF2703" w:rsidRDefault="00EE3DD7" w:rsidP="00EE3DD7">
      <w:pPr>
        <w:pStyle w:val="a9"/>
        <w:ind w:left="-284" w:firstLine="284"/>
        <w:rPr>
          <w:rFonts w:ascii="Times New Roman" w:hAnsi="Times New Roman"/>
        </w:rPr>
      </w:pPr>
    </w:p>
    <w:p w:rsidR="00EE3DD7" w:rsidRPr="00EF2703" w:rsidRDefault="00EE3DD7" w:rsidP="00EE3DD7">
      <w:pPr>
        <w:pStyle w:val="a9"/>
        <w:ind w:left="-284" w:firstLine="284"/>
        <w:rPr>
          <w:rFonts w:ascii="Times New Roman" w:hAnsi="Times New Roman"/>
        </w:rPr>
      </w:pPr>
    </w:p>
    <w:p w:rsidR="00EE3DD7" w:rsidRPr="00EF2703" w:rsidRDefault="00EE3DD7" w:rsidP="00EE3DD7">
      <w:pPr>
        <w:pStyle w:val="a9"/>
        <w:ind w:left="-284" w:firstLine="284"/>
        <w:rPr>
          <w:rFonts w:ascii="Times New Roman" w:hAnsi="Times New Roman"/>
        </w:rPr>
      </w:pPr>
    </w:p>
    <w:p w:rsidR="00EE3DD7" w:rsidRPr="00EF2703" w:rsidRDefault="00EE3DD7" w:rsidP="00EE3DD7">
      <w:pPr>
        <w:pStyle w:val="a9"/>
        <w:ind w:left="-284" w:firstLine="284"/>
        <w:rPr>
          <w:rFonts w:ascii="Times New Roman" w:hAnsi="Times New Roman"/>
        </w:rPr>
      </w:pPr>
    </w:p>
    <w:p w:rsidR="00EE3DD7" w:rsidRPr="00EF2703" w:rsidRDefault="00EE3DD7" w:rsidP="00EE3DD7">
      <w:pPr>
        <w:pStyle w:val="a9"/>
        <w:ind w:left="-284" w:firstLine="284"/>
        <w:rPr>
          <w:rFonts w:ascii="Times New Roman" w:hAnsi="Times New Roman"/>
        </w:rPr>
      </w:pPr>
    </w:p>
    <w:p w:rsidR="00EE3DD7" w:rsidRPr="00EF2703" w:rsidRDefault="00EE3DD7" w:rsidP="00EE3DD7">
      <w:pPr>
        <w:pStyle w:val="a9"/>
        <w:ind w:left="-284" w:firstLine="284"/>
        <w:rPr>
          <w:rFonts w:ascii="Times New Roman" w:hAnsi="Times New Roman"/>
        </w:rPr>
      </w:pPr>
    </w:p>
    <w:p w:rsidR="00EE3DD7" w:rsidRPr="00EF2703" w:rsidRDefault="00EE3DD7" w:rsidP="00EE3DD7">
      <w:pPr>
        <w:pStyle w:val="a9"/>
        <w:ind w:left="-284" w:firstLine="284"/>
        <w:rPr>
          <w:rFonts w:ascii="Times New Roman" w:hAnsi="Times New Roman"/>
        </w:rPr>
      </w:pPr>
    </w:p>
    <w:p w:rsidR="00EE3DD7" w:rsidRPr="00EF2703" w:rsidRDefault="00EE3DD7" w:rsidP="00EE3DD7">
      <w:pPr>
        <w:pStyle w:val="a9"/>
        <w:ind w:left="-284" w:firstLine="284"/>
        <w:rPr>
          <w:rFonts w:ascii="Times New Roman" w:hAnsi="Times New Roman"/>
        </w:rPr>
      </w:pPr>
    </w:p>
    <w:p w:rsidR="00EE3DD7" w:rsidRPr="00EF2703" w:rsidRDefault="00EE3DD7" w:rsidP="00EE3DD7">
      <w:pPr>
        <w:pStyle w:val="a9"/>
        <w:ind w:left="-284" w:firstLine="284"/>
        <w:rPr>
          <w:rFonts w:ascii="Times New Roman" w:hAnsi="Times New Roman"/>
        </w:rPr>
      </w:pPr>
    </w:p>
    <w:p w:rsidR="00EE3DD7" w:rsidRPr="00EF2703" w:rsidRDefault="00EE3DD7" w:rsidP="00EE3DD7">
      <w:pPr>
        <w:pStyle w:val="a9"/>
        <w:ind w:left="-284" w:firstLine="284"/>
        <w:rPr>
          <w:rFonts w:ascii="Times New Roman" w:hAnsi="Times New Roman"/>
        </w:rPr>
      </w:pPr>
    </w:p>
    <w:p w:rsidR="00EE3DD7" w:rsidRPr="00EF2703" w:rsidRDefault="00EE3DD7" w:rsidP="00EE3DD7">
      <w:pPr>
        <w:pStyle w:val="a9"/>
        <w:ind w:left="-284" w:firstLine="284"/>
        <w:rPr>
          <w:rFonts w:ascii="Times New Roman" w:hAnsi="Times New Roman"/>
        </w:rPr>
      </w:pPr>
    </w:p>
    <w:p w:rsidR="00EE3DD7" w:rsidRPr="00EF2703" w:rsidRDefault="00EE3DD7" w:rsidP="00EE3DD7">
      <w:pPr>
        <w:pStyle w:val="a9"/>
        <w:ind w:left="-284" w:firstLine="284"/>
        <w:rPr>
          <w:rFonts w:ascii="Times New Roman" w:hAnsi="Times New Roman"/>
        </w:rPr>
      </w:pPr>
    </w:p>
    <w:p w:rsidR="00EE3DD7" w:rsidRPr="00EF2703" w:rsidRDefault="00EE3DD7" w:rsidP="00EE3DD7">
      <w:pPr>
        <w:pStyle w:val="a9"/>
        <w:ind w:left="-284" w:firstLine="284"/>
        <w:rPr>
          <w:rFonts w:ascii="Times New Roman" w:hAnsi="Times New Roman"/>
        </w:rPr>
      </w:pPr>
    </w:p>
    <w:p w:rsidR="00F32951" w:rsidRPr="00EF2703" w:rsidRDefault="00F32951" w:rsidP="00EE3DD7">
      <w:pPr>
        <w:pStyle w:val="a9"/>
        <w:ind w:left="-284" w:firstLine="284"/>
        <w:rPr>
          <w:rFonts w:ascii="Times New Roman" w:hAnsi="Times New Roman"/>
        </w:rPr>
      </w:pPr>
    </w:p>
    <w:p w:rsidR="00F32951" w:rsidRPr="00EF2703" w:rsidRDefault="00F32951" w:rsidP="00EE3DD7">
      <w:pPr>
        <w:pStyle w:val="a9"/>
        <w:ind w:left="-284" w:firstLine="284"/>
        <w:rPr>
          <w:rFonts w:ascii="Times New Roman" w:hAnsi="Times New Roman"/>
        </w:rPr>
      </w:pPr>
    </w:p>
    <w:p w:rsidR="00F32951" w:rsidRPr="00EF2703" w:rsidRDefault="00F32951" w:rsidP="00EE3DD7">
      <w:pPr>
        <w:pStyle w:val="a9"/>
        <w:ind w:left="-284" w:firstLine="284"/>
        <w:rPr>
          <w:rFonts w:ascii="Times New Roman" w:hAnsi="Times New Roman"/>
        </w:rPr>
      </w:pPr>
    </w:p>
    <w:p w:rsidR="00F32951" w:rsidRPr="00EF2703" w:rsidRDefault="00F32951" w:rsidP="00EE3DD7">
      <w:pPr>
        <w:pStyle w:val="a9"/>
        <w:ind w:left="-284" w:firstLine="284"/>
        <w:rPr>
          <w:rFonts w:ascii="Times New Roman" w:hAnsi="Times New Roman"/>
        </w:rPr>
      </w:pPr>
    </w:p>
    <w:p w:rsidR="00D20D6F" w:rsidRPr="00EF2703" w:rsidRDefault="00D20D6F" w:rsidP="00EE3DD7">
      <w:pPr>
        <w:pStyle w:val="a9"/>
        <w:ind w:left="-284" w:firstLine="284"/>
        <w:rPr>
          <w:rFonts w:ascii="Times New Roman" w:hAnsi="Times New Roman"/>
        </w:rPr>
      </w:pPr>
    </w:p>
    <w:p w:rsidR="00D20D6F" w:rsidRPr="00EF2703" w:rsidRDefault="00D20D6F" w:rsidP="00EE3DD7">
      <w:pPr>
        <w:pStyle w:val="a9"/>
        <w:ind w:left="-284" w:firstLine="284"/>
        <w:rPr>
          <w:rFonts w:ascii="Times New Roman" w:hAnsi="Times New Roman"/>
        </w:rPr>
      </w:pPr>
    </w:p>
    <w:p w:rsidR="00F32951" w:rsidRPr="00EF2703" w:rsidRDefault="00F32951" w:rsidP="00EE3DD7">
      <w:pPr>
        <w:pStyle w:val="a9"/>
        <w:ind w:left="-284" w:firstLine="284"/>
        <w:rPr>
          <w:rFonts w:ascii="Times New Roman" w:hAnsi="Times New Roman"/>
        </w:rPr>
      </w:pPr>
    </w:p>
    <w:p w:rsidR="00F32951" w:rsidRPr="00EF2703" w:rsidRDefault="00F32951" w:rsidP="00EE3DD7">
      <w:pPr>
        <w:pStyle w:val="a9"/>
        <w:ind w:left="-284" w:firstLine="284"/>
        <w:rPr>
          <w:rFonts w:ascii="Times New Roman" w:hAnsi="Times New Roman"/>
        </w:rPr>
      </w:pPr>
    </w:p>
    <w:p w:rsidR="00F32951" w:rsidRPr="00EF2703" w:rsidRDefault="00F32951" w:rsidP="00EE3DD7">
      <w:pPr>
        <w:pStyle w:val="a9"/>
        <w:ind w:left="-284" w:firstLine="284"/>
        <w:rPr>
          <w:rFonts w:ascii="Times New Roman" w:hAnsi="Times New Roman"/>
        </w:rPr>
      </w:pPr>
    </w:p>
    <w:p w:rsidR="00F32951" w:rsidRPr="00EF2703" w:rsidRDefault="00F32951" w:rsidP="00EE3DD7">
      <w:pPr>
        <w:pStyle w:val="a9"/>
        <w:ind w:left="-284" w:firstLine="284"/>
        <w:rPr>
          <w:rFonts w:ascii="Times New Roman" w:hAnsi="Times New Roman"/>
        </w:rPr>
      </w:pPr>
    </w:p>
    <w:p w:rsidR="00F32951" w:rsidRPr="00EF2703" w:rsidRDefault="00F32951" w:rsidP="00EE3DD7">
      <w:pPr>
        <w:pStyle w:val="a9"/>
        <w:ind w:left="-284" w:firstLine="284"/>
        <w:rPr>
          <w:rFonts w:ascii="Times New Roman" w:hAnsi="Times New Roman"/>
        </w:rPr>
      </w:pPr>
    </w:p>
    <w:p w:rsidR="00F32951" w:rsidRPr="00EF2703" w:rsidRDefault="00F32951" w:rsidP="00EE3DD7">
      <w:pPr>
        <w:pStyle w:val="a9"/>
        <w:ind w:left="-284" w:firstLine="284"/>
        <w:rPr>
          <w:rFonts w:ascii="Times New Roman" w:hAnsi="Times New Roman"/>
        </w:rPr>
      </w:pPr>
    </w:p>
    <w:p w:rsidR="00F32951" w:rsidRPr="00EF2703" w:rsidRDefault="00F32951" w:rsidP="00EE3DD7">
      <w:pPr>
        <w:pStyle w:val="a9"/>
        <w:ind w:left="-284" w:firstLine="284"/>
        <w:rPr>
          <w:rFonts w:ascii="Times New Roman" w:hAnsi="Times New Roman"/>
        </w:rPr>
      </w:pPr>
    </w:p>
    <w:p w:rsidR="00EE3DD7" w:rsidRPr="00EF2703" w:rsidRDefault="00EE3DD7" w:rsidP="00EE3DD7">
      <w:pPr>
        <w:pStyle w:val="a9"/>
        <w:ind w:left="-284" w:firstLine="284"/>
        <w:rPr>
          <w:rFonts w:ascii="Times New Roman" w:hAnsi="Times New Roman"/>
        </w:rPr>
      </w:pPr>
    </w:p>
    <w:p w:rsidR="00EE3DD7" w:rsidRPr="00EF2703" w:rsidRDefault="00BF7B2B" w:rsidP="00D20D6F">
      <w:pPr>
        <w:autoSpaceDE w:val="0"/>
        <w:autoSpaceDN w:val="0"/>
        <w:adjustRightInd w:val="0"/>
        <w:ind w:left="142" w:hanging="142"/>
        <w:jc w:val="center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</w:t>
      </w:r>
      <w:r w:rsidR="00EE3DD7" w:rsidRPr="00EF2703">
        <w:rPr>
          <w:rFonts w:cs="Times New Roman"/>
          <w:sz w:val="22"/>
          <w:szCs w:val="22"/>
        </w:rPr>
        <w:t>Приложение № 1</w:t>
      </w:r>
      <w:r w:rsidR="00D20D6F" w:rsidRPr="00EF2703">
        <w:rPr>
          <w:rFonts w:cs="Times New Roman"/>
          <w:sz w:val="22"/>
          <w:szCs w:val="22"/>
        </w:rPr>
        <w:t xml:space="preserve"> </w:t>
      </w:r>
      <w:r w:rsidR="00FC4A4B" w:rsidRPr="00EF2703">
        <w:rPr>
          <w:rFonts w:cs="Times New Roman"/>
          <w:sz w:val="22"/>
          <w:szCs w:val="22"/>
        </w:rPr>
        <w:t xml:space="preserve">к </w:t>
      </w:r>
      <w:r w:rsidR="000B38AF" w:rsidRPr="00EF2703">
        <w:rPr>
          <w:rFonts w:cs="Times New Roman"/>
          <w:sz w:val="22"/>
          <w:szCs w:val="22"/>
        </w:rPr>
        <w:t>Договор</w:t>
      </w:r>
      <w:r w:rsidR="00FC4A4B" w:rsidRPr="00EF2703">
        <w:rPr>
          <w:rFonts w:cs="Times New Roman"/>
          <w:sz w:val="22"/>
          <w:szCs w:val="22"/>
        </w:rPr>
        <w:t>у</w:t>
      </w:r>
      <w:r w:rsidR="00EE3DD7" w:rsidRPr="00EF2703">
        <w:rPr>
          <w:rFonts w:cs="Times New Roman"/>
          <w:sz w:val="22"/>
          <w:szCs w:val="22"/>
        </w:rPr>
        <w:t xml:space="preserve"> № _____ </w:t>
      </w:r>
      <w:proofErr w:type="gramStart"/>
      <w:r w:rsidR="00EE3DD7" w:rsidRPr="00EF2703">
        <w:rPr>
          <w:rFonts w:cs="Times New Roman"/>
          <w:sz w:val="22"/>
          <w:szCs w:val="22"/>
        </w:rPr>
        <w:t>от</w:t>
      </w:r>
      <w:proofErr w:type="gramEnd"/>
      <w:r w:rsidR="00EE3DD7" w:rsidRPr="00EF2703">
        <w:rPr>
          <w:rFonts w:cs="Times New Roman"/>
          <w:sz w:val="22"/>
          <w:szCs w:val="22"/>
        </w:rPr>
        <w:t xml:space="preserve"> ___________</w:t>
      </w:r>
    </w:p>
    <w:p w:rsidR="00EE3DD7" w:rsidRPr="00EF2703" w:rsidRDefault="00BF7B2B" w:rsidP="00D20D6F">
      <w:pPr>
        <w:autoSpaceDE w:val="0"/>
        <w:autoSpaceDN w:val="0"/>
        <w:adjustRightInd w:val="0"/>
        <w:ind w:left="142" w:hanging="142"/>
        <w:jc w:val="center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</w:t>
      </w:r>
      <w:r w:rsidR="00EE3DD7" w:rsidRPr="00EF2703">
        <w:rPr>
          <w:rFonts w:cs="Times New Roman"/>
          <w:sz w:val="22"/>
          <w:szCs w:val="22"/>
        </w:rPr>
        <w:t>на оказание услуг по обращению</w:t>
      </w:r>
      <w:r w:rsidR="00D20D6F" w:rsidRPr="00EF2703">
        <w:rPr>
          <w:rFonts w:cs="Times New Roman"/>
          <w:sz w:val="22"/>
          <w:szCs w:val="22"/>
        </w:rPr>
        <w:t xml:space="preserve"> </w:t>
      </w:r>
      <w:r w:rsidR="00EE3DD7" w:rsidRPr="00EF2703">
        <w:rPr>
          <w:rFonts w:cs="Times New Roman"/>
          <w:sz w:val="22"/>
          <w:szCs w:val="22"/>
        </w:rPr>
        <w:t>с твердыми коммунальными отходами</w:t>
      </w:r>
    </w:p>
    <w:p w:rsidR="00EE3DD7" w:rsidRPr="00EF2703" w:rsidRDefault="00EE3DD7" w:rsidP="00D20D6F">
      <w:pPr>
        <w:autoSpaceDE w:val="0"/>
        <w:autoSpaceDN w:val="0"/>
        <w:adjustRightInd w:val="0"/>
        <w:ind w:left="142" w:firstLine="426"/>
        <w:jc w:val="center"/>
        <w:rPr>
          <w:rFonts w:cs="Times New Roman"/>
          <w:sz w:val="22"/>
          <w:szCs w:val="22"/>
        </w:rPr>
      </w:pPr>
    </w:p>
    <w:p w:rsidR="00EE3DD7" w:rsidRPr="00EF2703" w:rsidRDefault="00EE3DD7" w:rsidP="00EE3DD7">
      <w:pPr>
        <w:autoSpaceDE w:val="0"/>
        <w:autoSpaceDN w:val="0"/>
        <w:adjustRightInd w:val="0"/>
        <w:ind w:left="142" w:firstLine="426"/>
        <w:jc w:val="center"/>
        <w:rPr>
          <w:rFonts w:cs="Times New Roman"/>
          <w:sz w:val="22"/>
          <w:szCs w:val="22"/>
        </w:rPr>
      </w:pPr>
      <w:bookmarkStart w:id="0" w:name="Par175"/>
      <w:bookmarkEnd w:id="0"/>
    </w:p>
    <w:p w:rsidR="00EE3DD7" w:rsidRPr="00EF2703" w:rsidRDefault="00EE3DD7" w:rsidP="00EE3DD7">
      <w:pPr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1501"/>
        <w:gridCol w:w="1431"/>
        <w:gridCol w:w="1505"/>
        <w:gridCol w:w="1402"/>
        <w:gridCol w:w="1730"/>
        <w:gridCol w:w="1843"/>
      </w:tblGrid>
      <w:tr w:rsidR="00EE3DD7" w:rsidRPr="00EF2703" w:rsidTr="00B806ED">
        <w:tc>
          <w:tcPr>
            <w:tcW w:w="0" w:type="auto"/>
            <w:shd w:val="clear" w:color="auto" w:fill="auto"/>
          </w:tcPr>
          <w:p w:rsidR="00EE3DD7" w:rsidRPr="00EF2703" w:rsidRDefault="00EE3DD7" w:rsidP="00B806ED">
            <w:pPr>
              <w:pStyle w:val="a9"/>
              <w:jc w:val="both"/>
              <w:rPr>
                <w:rFonts w:ascii="Times New Roman" w:hAnsi="Times New Roman"/>
              </w:rPr>
            </w:pPr>
            <w:r w:rsidRPr="00EF2703">
              <w:rPr>
                <w:rFonts w:ascii="Times New Roman" w:hAnsi="Times New Roman"/>
              </w:rPr>
              <w:t>Период</w:t>
            </w:r>
          </w:p>
        </w:tc>
        <w:tc>
          <w:tcPr>
            <w:tcW w:w="0" w:type="auto"/>
            <w:shd w:val="clear" w:color="auto" w:fill="auto"/>
          </w:tcPr>
          <w:p w:rsidR="00EE3DD7" w:rsidRPr="00EF2703" w:rsidRDefault="00EE3DD7" w:rsidP="00B806ED">
            <w:pPr>
              <w:pStyle w:val="a9"/>
              <w:jc w:val="both"/>
              <w:rPr>
                <w:rFonts w:ascii="Times New Roman" w:hAnsi="Times New Roman"/>
              </w:rPr>
            </w:pPr>
            <w:r w:rsidRPr="00EF2703">
              <w:rPr>
                <w:rFonts w:ascii="Times New Roman" w:hAnsi="Times New Roman"/>
              </w:rPr>
              <w:t xml:space="preserve">Адрес места </w:t>
            </w:r>
          </w:p>
          <w:p w:rsidR="00EE3DD7" w:rsidRPr="00EF2703" w:rsidRDefault="00B87C7F" w:rsidP="00B806ED">
            <w:pPr>
              <w:pStyle w:val="a9"/>
              <w:jc w:val="both"/>
              <w:rPr>
                <w:rFonts w:ascii="Times New Roman" w:hAnsi="Times New Roman"/>
              </w:rPr>
            </w:pPr>
            <w:r w:rsidRPr="00EF2703">
              <w:rPr>
                <w:rFonts w:ascii="Times New Roman" w:hAnsi="Times New Roman"/>
              </w:rPr>
              <w:t>образования</w:t>
            </w:r>
            <w:r w:rsidR="00EE3DD7" w:rsidRPr="00EF2703">
              <w:rPr>
                <w:rFonts w:ascii="Times New Roman" w:hAnsi="Times New Roman"/>
              </w:rPr>
              <w:t xml:space="preserve"> ТКО</w:t>
            </w:r>
          </w:p>
        </w:tc>
        <w:tc>
          <w:tcPr>
            <w:tcW w:w="0" w:type="auto"/>
            <w:shd w:val="clear" w:color="auto" w:fill="auto"/>
          </w:tcPr>
          <w:p w:rsidR="00EE3DD7" w:rsidRPr="00EF2703" w:rsidRDefault="00EE3DD7" w:rsidP="00B806ED">
            <w:pPr>
              <w:pStyle w:val="a9"/>
              <w:jc w:val="both"/>
              <w:rPr>
                <w:rFonts w:ascii="Times New Roman" w:hAnsi="Times New Roman"/>
              </w:rPr>
            </w:pPr>
            <w:r w:rsidRPr="00EF2703">
              <w:rPr>
                <w:rFonts w:ascii="Times New Roman" w:hAnsi="Times New Roman"/>
              </w:rPr>
              <w:t>Адрес места</w:t>
            </w:r>
          </w:p>
          <w:p w:rsidR="00EE3DD7" w:rsidRPr="00EF2703" w:rsidRDefault="00EE3DD7" w:rsidP="00B806ED">
            <w:pPr>
              <w:pStyle w:val="a9"/>
              <w:jc w:val="both"/>
              <w:rPr>
                <w:rFonts w:ascii="Times New Roman" w:hAnsi="Times New Roman"/>
              </w:rPr>
            </w:pPr>
            <w:r w:rsidRPr="00EF2703">
              <w:rPr>
                <w:rFonts w:ascii="Times New Roman" w:hAnsi="Times New Roman"/>
              </w:rPr>
              <w:t>накопления ТКО</w:t>
            </w:r>
          </w:p>
        </w:tc>
        <w:tc>
          <w:tcPr>
            <w:tcW w:w="0" w:type="auto"/>
            <w:shd w:val="clear" w:color="auto" w:fill="auto"/>
          </w:tcPr>
          <w:p w:rsidR="00EE3DD7" w:rsidRPr="00EF2703" w:rsidRDefault="00EE3DD7" w:rsidP="00B806ED">
            <w:pPr>
              <w:pStyle w:val="a9"/>
              <w:jc w:val="both"/>
              <w:rPr>
                <w:rFonts w:ascii="Times New Roman" w:hAnsi="Times New Roman"/>
              </w:rPr>
            </w:pPr>
            <w:r w:rsidRPr="00EF2703">
              <w:rPr>
                <w:rFonts w:ascii="Times New Roman" w:hAnsi="Times New Roman"/>
              </w:rPr>
              <w:t>Тип контейнеров</w:t>
            </w:r>
          </w:p>
        </w:tc>
        <w:tc>
          <w:tcPr>
            <w:tcW w:w="0" w:type="auto"/>
            <w:shd w:val="clear" w:color="auto" w:fill="auto"/>
          </w:tcPr>
          <w:p w:rsidR="00EE3DD7" w:rsidRPr="00EF2703" w:rsidRDefault="00EE3DD7" w:rsidP="00B806ED">
            <w:pPr>
              <w:pStyle w:val="a9"/>
              <w:jc w:val="both"/>
              <w:rPr>
                <w:rFonts w:ascii="Times New Roman" w:hAnsi="Times New Roman"/>
              </w:rPr>
            </w:pPr>
            <w:r w:rsidRPr="00EF2703">
              <w:rPr>
                <w:rFonts w:ascii="Times New Roman" w:hAnsi="Times New Roman"/>
              </w:rPr>
              <w:t>Кол-во</w:t>
            </w:r>
          </w:p>
          <w:p w:rsidR="00EE3DD7" w:rsidRPr="00EF2703" w:rsidRDefault="00EE3DD7" w:rsidP="00B806ED">
            <w:pPr>
              <w:pStyle w:val="a9"/>
              <w:jc w:val="both"/>
              <w:rPr>
                <w:rFonts w:ascii="Times New Roman" w:hAnsi="Times New Roman"/>
              </w:rPr>
            </w:pPr>
            <w:r w:rsidRPr="00EF2703">
              <w:rPr>
                <w:rFonts w:ascii="Times New Roman" w:hAnsi="Times New Roman"/>
              </w:rPr>
              <w:t>контейнеров</w:t>
            </w:r>
          </w:p>
        </w:tc>
        <w:tc>
          <w:tcPr>
            <w:tcW w:w="0" w:type="auto"/>
            <w:shd w:val="clear" w:color="auto" w:fill="auto"/>
          </w:tcPr>
          <w:p w:rsidR="00EE3DD7" w:rsidRPr="00EF2703" w:rsidRDefault="00EE3DD7" w:rsidP="00B806ED">
            <w:pPr>
              <w:pStyle w:val="a9"/>
              <w:jc w:val="both"/>
              <w:rPr>
                <w:rFonts w:ascii="Times New Roman" w:hAnsi="Times New Roman"/>
              </w:rPr>
            </w:pPr>
            <w:r w:rsidRPr="00EF2703">
              <w:rPr>
                <w:rFonts w:ascii="Times New Roman" w:hAnsi="Times New Roman"/>
              </w:rPr>
              <w:t>Общий объем контейнеров</w:t>
            </w:r>
          </w:p>
        </w:tc>
        <w:tc>
          <w:tcPr>
            <w:tcW w:w="0" w:type="auto"/>
            <w:shd w:val="clear" w:color="auto" w:fill="auto"/>
          </w:tcPr>
          <w:p w:rsidR="00EE3DD7" w:rsidRPr="00EF2703" w:rsidRDefault="00EE3DD7" w:rsidP="00B806ED">
            <w:pPr>
              <w:pStyle w:val="a9"/>
              <w:jc w:val="both"/>
              <w:rPr>
                <w:rFonts w:ascii="Times New Roman" w:hAnsi="Times New Roman"/>
              </w:rPr>
            </w:pPr>
            <w:r w:rsidRPr="00EF2703">
              <w:rPr>
                <w:rFonts w:ascii="Times New Roman" w:hAnsi="Times New Roman"/>
              </w:rPr>
              <w:t>Периодичность вывоза</w:t>
            </w:r>
          </w:p>
        </w:tc>
      </w:tr>
      <w:tr w:rsidR="00EE3DD7" w:rsidRPr="00EF2703" w:rsidTr="00B806ED">
        <w:tc>
          <w:tcPr>
            <w:tcW w:w="0" w:type="auto"/>
            <w:shd w:val="clear" w:color="auto" w:fill="auto"/>
          </w:tcPr>
          <w:p w:rsidR="00EE3DD7" w:rsidRPr="00EF2703" w:rsidRDefault="00EE3DD7" w:rsidP="00B806ED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EE3DD7" w:rsidRPr="00EF2703" w:rsidRDefault="00EE3DD7" w:rsidP="00B806ED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E3DD7" w:rsidRPr="00EF2703" w:rsidRDefault="00EE3DD7" w:rsidP="00B806ED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E3DD7" w:rsidRPr="00EF2703" w:rsidRDefault="00EE3DD7" w:rsidP="00B806ED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E3DD7" w:rsidRPr="00EF2703" w:rsidRDefault="00EE3DD7" w:rsidP="00B806ED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E3DD7" w:rsidRPr="00EF2703" w:rsidRDefault="00EE3DD7" w:rsidP="00B806ED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E3DD7" w:rsidRPr="00EF2703" w:rsidRDefault="00EE3DD7" w:rsidP="00B806ED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E3DD7" w:rsidRPr="00EF2703" w:rsidRDefault="00EE3DD7" w:rsidP="00B806ED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</w:tbl>
    <w:p w:rsidR="00EE3DD7" w:rsidRPr="00EF2703" w:rsidRDefault="00EE3DD7" w:rsidP="00EE3DD7">
      <w:pPr>
        <w:pStyle w:val="a9"/>
        <w:jc w:val="both"/>
        <w:rPr>
          <w:rFonts w:ascii="Times New Roman" w:hAnsi="Times New Roman"/>
        </w:rPr>
      </w:pPr>
    </w:p>
    <w:p w:rsidR="00EE3DD7" w:rsidRPr="00EF2703" w:rsidRDefault="00EE3DD7" w:rsidP="00EE3DD7">
      <w:pPr>
        <w:rPr>
          <w:rFonts w:cs="Times New Roman"/>
          <w:sz w:val="22"/>
          <w:szCs w:val="22"/>
        </w:rPr>
      </w:pPr>
    </w:p>
    <w:p w:rsidR="00E90C17" w:rsidRPr="00EF2703" w:rsidRDefault="00E90C17" w:rsidP="00E90C17">
      <w:pPr>
        <w:rPr>
          <w:rFonts w:cs="Times New Roman"/>
          <w:sz w:val="21"/>
          <w:szCs w:val="21"/>
        </w:rPr>
      </w:pPr>
    </w:p>
    <w:p w:rsidR="00E90C17" w:rsidRPr="00EF2703" w:rsidRDefault="00E90C17" w:rsidP="00E90C17">
      <w:pPr>
        <w:rPr>
          <w:rFonts w:cs="Times New Roman"/>
          <w:sz w:val="21"/>
          <w:szCs w:val="21"/>
        </w:rPr>
      </w:pPr>
      <w:r w:rsidRPr="00EF2703">
        <w:rPr>
          <w:rFonts w:cs="Times New Roman"/>
          <w:sz w:val="21"/>
          <w:szCs w:val="21"/>
        </w:rPr>
        <w:t xml:space="preserve">Региональный оператор:                                                       </w:t>
      </w:r>
      <w:r w:rsidR="002B53EF">
        <w:rPr>
          <w:rFonts w:cs="Times New Roman"/>
          <w:sz w:val="21"/>
          <w:szCs w:val="21"/>
        </w:rPr>
        <w:t xml:space="preserve">                         </w:t>
      </w:r>
      <w:r w:rsidRPr="00EF2703">
        <w:rPr>
          <w:rFonts w:cs="Times New Roman"/>
          <w:sz w:val="21"/>
          <w:szCs w:val="21"/>
        </w:rPr>
        <w:t xml:space="preserve"> Потребитель:</w:t>
      </w:r>
    </w:p>
    <w:p w:rsidR="00E90C17" w:rsidRPr="00EF2703" w:rsidRDefault="00E90C17" w:rsidP="00E90C17">
      <w:pPr>
        <w:rPr>
          <w:rFonts w:cs="Times New Roman"/>
          <w:sz w:val="21"/>
          <w:szCs w:val="21"/>
        </w:rPr>
      </w:pPr>
    </w:p>
    <w:p w:rsidR="00E90C17" w:rsidRPr="00EF2703" w:rsidRDefault="00E90C17" w:rsidP="00E90C17">
      <w:pPr>
        <w:rPr>
          <w:rFonts w:cs="Times New Roman"/>
          <w:sz w:val="21"/>
          <w:szCs w:val="21"/>
        </w:rPr>
      </w:pPr>
    </w:p>
    <w:p w:rsidR="00E90C17" w:rsidRPr="00EF2703" w:rsidRDefault="00E90C17" w:rsidP="00E90C17">
      <w:pPr>
        <w:rPr>
          <w:rFonts w:cs="Times New Roman"/>
          <w:sz w:val="21"/>
          <w:szCs w:val="21"/>
        </w:rPr>
      </w:pPr>
      <w:r w:rsidRPr="00EF2703">
        <w:rPr>
          <w:rFonts w:cs="Times New Roman"/>
          <w:sz w:val="21"/>
          <w:szCs w:val="21"/>
        </w:rPr>
        <w:t xml:space="preserve">__________________________ </w:t>
      </w:r>
      <w:r w:rsidR="004D7AB7" w:rsidRPr="004D7AB7">
        <w:rPr>
          <w:rFonts w:cs="Times New Roman"/>
          <w:sz w:val="21"/>
          <w:szCs w:val="21"/>
        </w:rPr>
        <w:t>Д.В. Кузнецов</w:t>
      </w:r>
      <w:bookmarkStart w:id="1" w:name="_GoBack"/>
      <w:bookmarkEnd w:id="1"/>
      <w:r w:rsidRPr="00EF2703">
        <w:rPr>
          <w:rFonts w:cs="Times New Roman"/>
          <w:sz w:val="21"/>
          <w:szCs w:val="21"/>
        </w:rPr>
        <w:t xml:space="preserve">                                              ___________________________</w:t>
      </w:r>
    </w:p>
    <w:p w:rsidR="00E90C17" w:rsidRPr="00EF2703" w:rsidRDefault="00E90C17" w:rsidP="00E90C17">
      <w:pPr>
        <w:rPr>
          <w:rFonts w:cs="Times New Roman"/>
          <w:sz w:val="21"/>
          <w:szCs w:val="21"/>
        </w:rPr>
      </w:pPr>
    </w:p>
    <w:p w:rsidR="00E90C17" w:rsidRPr="00EF2703" w:rsidRDefault="00E90C17" w:rsidP="00E90C17">
      <w:pPr>
        <w:rPr>
          <w:rFonts w:cs="Times New Roman"/>
          <w:sz w:val="21"/>
          <w:szCs w:val="21"/>
        </w:rPr>
      </w:pPr>
    </w:p>
    <w:p w:rsidR="00EE3DD7" w:rsidRPr="00EF2703" w:rsidRDefault="00EE3DD7" w:rsidP="00EE3DD7">
      <w:pPr>
        <w:rPr>
          <w:rFonts w:cs="Times New Roman"/>
          <w:sz w:val="22"/>
          <w:szCs w:val="22"/>
        </w:rPr>
      </w:pPr>
    </w:p>
    <w:p w:rsidR="00EE3DD7" w:rsidRPr="00F32951" w:rsidRDefault="00EE3DD7" w:rsidP="00EE3DD7">
      <w:pPr>
        <w:rPr>
          <w:rFonts w:cs="Times New Roman"/>
          <w:sz w:val="22"/>
          <w:szCs w:val="22"/>
        </w:rPr>
      </w:pPr>
    </w:p>
    <w:p w:rsidR="00065473" w:rsidRPr="00F32951" w:rsidRDefault="00065473">
      <w:pPr>
        <w:rPr>
          <w:rFonts w:cs="Times New Roman"/>
          <w:sz w:val="22"/>
          <w:szCs w:val="22"/>
        </w:rPr>
      </w:pPr>
    </w:p>
    <w:sectPr w:rsidR="00065473" w:rsidRPr="00F32951" w:rsidSect="00B60F62">
      <w:headerReference w:type="default" r:id="rId9"/>
      <w:footerReference w:type="default" r:id="rId10"/>
      <w:pgSz w:w="11906" w:h="16838"/>
      <w:pgMar w:top="1440" w:right="707" w:bottom="993" w:left="1080" w:header="567" w:footer="5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20" w:rsidRDefault="00593320">
      <w:r>
        <w:separator/>
      </w:r>
    </w:p>
  </w:endnote>
  <w:endnote w:type="continuationSeparator" w:id="0">
    <w:p w:rsidR="00593320" w:rsidRDefault="0059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DinTextCondPr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7E" w:rsidRPr="00AE111D" w:rsidRDefault="006D75F7">
    <w:pPr>
      <w:pStyle w:val="a5"/>
      <w:rPr>
        <w:rFonts w:ascii="Arial Narrow" w:hAnsi="Arial Narrow"/>
        <w:lang w:val="ru-RU"/>
      </w:rPr>
    </w:pPr>
    <w:r w:rsidRPr="00180C96">
      <w:rPr>
        <w:rFonts w:ascii="Arial Narrow" w:hAnsi="Arial Narrow"/>
        <w:lang w:val="ru-RU"/>
      </w:rPr>
      <w:t>660077,</w:t>
    </w:r>
    <w:r>
      <w:rPr>
        <w:rFonts w:ascii="Arial Narrow" w:hAnsi="Arial Narrow"/>
        <w:lang w:val="ru-RU"/>
      </w:rPr>
      <w:t xml:space="preserve"> г. Красноярск, ул. </w:t>
    </w:r>
    <w:proofErr w:type="gramStart"/>
    <w:r>
      <w:rPr>
        <w:rFonts w:ascii="Arial Narrow" w:hAnsi="Arial Narrow"/>
        <w:lang w:val="ru-RU"/>
      </w:rPr>
      <w:t>Новосибирская</w:t>
    </w:r>
    <w:proofErr w:type="gramEnd"/>
    <w:r>
      <w:rPr>
        <w:rFonts w:ascii="Arial Narrow" w:hAnsi="Arial Narrow"/>
        <w:lang w:val="ru-RU"/>
      </w:rPr>
      <w:t xml:space="preserve"> 9а, </w:t>
    </w:r>
    <w:proofErr w:type="spellStart"/>
    <w:r>
      <w:rPr>
        <w:rFonts w:ascii="Arial Narrow" w:hAnsi="Arial Narrow"/>
        <w:lang w:val="ru-RU"/>
      </w:rPr>
      <w:t>пом</w:t>
    </w:r>
    <w:proofErr w:type="spellEnd"/>
    <w:r>
      <w:rPr>
        <w:rFonts w:ascii="Arial Narrow" w:hAnsi="Arial Narrow"/>
        <w:lang w:val="ru-RU"/>
      </w:rPr>
      <w:t xml:space="preserve"> </w:t>
    </w:r>
  </w:p>
  <w:p w:rsidR="0094757E" w:rsidRPr="00180C96" w:rsidRDefault="006D75F7">
    <w:pPr>
      <w:pStyle w:val="a5"/>
      <w:rPr>
        <w:rFonts w:ascii="Arial Narrow" w:hAnsi="Arial Narrow"/>
        <w:lang w:val="ru-RU"/>
      </w:rPr>
    </w:pPr>
    <w:r>
      <w:rPr>
        <w:rFonts w:ascii="Arial Narrow" w:hAnsi="Arial Narrow"/>
        <w:lang w:val="ru-RU"/>
      </w:rPr>
      <w:t>тел. 8 800 355</w:t>
    </w:r>
    <w:r w:rsidRPr="00180C96">
      <w:rPr>
        <w:rFonts w:ascii="Arial Narrow" w:hAnsi="Arial Narrow"/>
        <w:lang w:val="ru-RU"/>
      </w:rPr>
      <w:t xml:space="preserve">-56-37, </w:t>
    </w:r>
    <w:r w:rsidRPr="00180C96">
      <w:rPr>
        <w:rFonts w:ascii="Arial Narrow" w:hAnsi="Arial Narrow"/>
      </w:rPr>
      <w:t>www</w:t>
    </w:r>
    <w:r w:rsidRPr="00180C96">
      <w:rPr>
        <w:rFonts w:ascii="Arial Narrow" w:hAnsi="Arial Narrow"/>
        <w:lang w:val="ru-RU"/>
      </w:rPr>
      <w:t>.</w:t>
    </w:r>
    <w:proofErr w:type="spellStart"/>
    <w:r w:rsidRPr="00180C96">
      <w:rPr>
        <w:rFonts w:ascii="Arial Narrow" w:hAnsi="Arial Narrow"/>
      </w:rPr>
      <w:t>kras</w:t>
    </w:r>
    <w:proofErr w:type="spellEnd"/>
    <w:r w:rsidRPr="00180C96">
      <w:rPr>
        <w:rFonts w:ascii="Arial Narrow" w:hAnsi="Arial Narrow"/>
        <w:lang w:val="ru-RU"/>
      </w:rPr>
      <w:t>-</w:t>
    </w:r>
    <w:proofErr w:type="spellStart"/>
    <w:r w:rsidRPr="00180C96">
      <w:rPr>
        <w:rFonts w:ascii="Arial Narrow" w:hAnsi="Arial Narrow"/>
      </w:rPr>
      <w:t>tko</w:t>
    </w:r>
    <w:proofErr w:type="spellEnd"/>
    <w:r w:rsidRPr="00180C96">
      <w:rPr>
        <w:rFonts w:ascii="Arial Narrow" w:hAnsi="Arial Narrow"/>
        <w:lang w:val="ru-RU"/>
      </w:rPr>
      <w:t>.</w:t>
    </w:r>
    <w:proofErr w:type="spellStart"/>
    <w:r w:rsidRPr="00180C96">
      <w:rPr>
        <w:rFonts w:ascii="Arial Narrow" w:hAnsi="Arial Narrow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20" w:rsidRDefault="00593320">
      <w:r>
        <w:separator/>
      </w:r>
    </w:p>
  </w:footnote>
  <w:footnote w:type="continuationSeparator" w:id="0">
    <w:p w:rsidR="00593320" w:rsidRDefault="0059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7E" w:rsidRDefault="00EE3DD7">
    <w:pPr>
      <w:pStyle w:val="a3"/>
    </w:pPr>
    <w:r>
      <w:rPr>
        <w:noProof/>
        <w:lang w:eastAsia="ru-RU" w:bidi="ar-SA"/>
      </w:rPr>
      <w:drawing>
        <wp:inline distT="0" distB="0" distL="0" distR="0">
          <wp:extent cx="3200400" cy="466725"/>
          <wp:effectExtent l="0" t="0" r="0" b="9525"/>
          <wp:docPr id="3" name="Рисунок 3" descr="ЛОГОТИП КР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КР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757E" w:rsidRDefault="00593320">
    <w:pPr>
      <w:pStyle w:val="a3"/>
    </w:pPr>
  </w:p>
  <w:p w:rsidR="0094757E" w:rsidRDefault="005933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37AA0"/>
    <w:multiLevelType w:val="multilevel"/>
    <w:tmpl w:val="DD3AAA4C"/>
    <w:lvl w:ilvl="0">
      <w:start w:val="6"/>
      <w:numFmt w:val="decimal"/>
      <w:lvlText w:val="%1."/>
      <w:lvlJc w:val="left"/>
      <w:pPr>
        <w:ind w:left="3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  <w:b/>
      </w:rPr>
    </w:lvl>
  </w:abstractNum>
  <w:abstractNum w:abstractNumId="1">
    <w:nsid w:val="6B310CDE"/>
    <w:multiLevelType w:val="hybridMultilevel"/>
    <w:tmpl w:val="1F2E94D0"/>
    <w:lvl w:ilvl="0" w:tplc="EBE68D7A">
      <w:start w:val="12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719E0A96"/>
    <w:multiLevelType w:val="hybridMultilevel"/>
    <w:tmpl w:val="896EB5FE"/>
    <w:lvl w:ilvl="0" w:tplc="068C7D96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D7"/>
    <w:rsid w:val="00002635"/>
    <w:rsid w:val="00031BCA"/>
    <w:rsid w:val="00065473"/>
    <w:rsid w:val="000854AB"/>
    <w:rsid w:val="000B38AF"/>
    <w:rsid w:val="000E0C89"/>
    <w:rsid w:val="000E74E2"/>
    <w:rsid w:val="00103C8E"/>
    <w:rsid w:val="0014638E"/>
    <w:rsid w:val="001942C1"/>
    <w:rsid w:val="001A426C"/>
    <w:rsid w:val="002B42A7"/>
    <w:rsid w:val="002B53EF"/>
    <w:rsid w:val="003930CE"/>
    <w:rsid w:val="003B6A34"/>
    <w:rsid w:val="004020C7"/>
    <w:rsid w:val="00404020"/>
    <w:rsid w:val="0042043C"/>
    <w:rsid w:val="00497C58"/>
    <w:rsid w:val="004B11B4"/>
    <w:rsid w:val="004B1308"/>
    <w:rsid w:val="004C168E"/>
    <w:rsid w:val="004D1E5C"/>
    <w:rsid w:val="004D7AB7"/>
    <w:rsid w:val="004E6C58"/>
    <w:rsid w:val="00507F3A"/>
    <w:rsid w:val="00546F28"/>
    <w:rsid w:val="005569A5"/>
    <w:rsid w:val="00593320"/>
    <w:rsid w:val="005A50F2"/>
    <w:rsid w:val="005E0AC5"/>
    <w:rsid w:val="00636A98"/>
    <w:rsid w:val="006408DF"/>
    <w:rsid w:val="00684E2B"/>
    <w:rsid w:val="006B368B"/>
    <w:rsid w:val="006D75F7"/>
    <w:rsid w:val="00746D7D"/>
    <w:rsid w:val="007660ED"/>
    <w:rsid w:val="007C1BB9"/>
    <w:rsid w:val="007C4D14"/>
    <w:rsid w:val="00812C16"/>
    <w:rsid w:val="00821A2D"/>
    <w:rsid w:val="00886C44"/>
    <w:rsid w:val="008B393A"/>
    <w:rsid w:val="008B4AB6"/>
    <w:rsid w:val="008C3C65"/>
    <w:rsid w:val="008C5851"/>
    <w:rsid w:val="0090518C"/>
    <w:rsid w:val="00935608"/>
    <w:rsid w:val="00942958"/>
    <w:rsid w:val="00961B02"/>
    <w:rsid w:val="00964C1B"/>
    <w:rsid w:val="00975A2C"/>
    <w:rsid w:val="009872A6"/>
    <w:rsid w:val="009E0235"/>
    <w:rsid w:val="00A052C4"/>
    <w:rsid w:val="00A45375"/>
    <w:rsid w:val="00A5494A"/>
    <w:rsid w:val="00A56CEA"/>
    <w:rsid w:val="00AA7D0F"/>
    <w:rsid w:val="00AE4B04"/>
    <w:rsid w:val="00B60F62"/>
    <w:rsid w:val="00B87C7F"/>
    <w:rsid w:val="00BF7B2B"/>
    <w:rsid w:val="00C135AD"/>
    <w:rsid w:val="00C3175A"/>
    <w:rsid w:val="00C655F8"/>
    <w:rsid w:val="00C8409C"/>
    <w:rsid w:val="00CB3DBF"/>
    <w:rsid w:val="00CF3937"/>
    <w:rsid w:val="00D0381E"/>
    <w:rsid w:val="00D1633B"/>
    <w:rsid w:val="00D20D6F"/>
    <w:rsid w:val="00D4263A"/>
    <w:rsid w:val="00E51184"/>
    <w:rsid w:val="00E90C17"/>
    <w:rsid w:val="00EE3DD7"/>
    <w:rsid w:val="00EF2703"/>
    <w:rsid w:val="00EF4A23"/>
    <w:rsid w:val="00F10BCC"/>
    <w:rsid w:val="00F32951"/>
    <w:rsid w:val="00FB22E3"/>
    <w:rsid w:val="00FC4A4B"/>
    <w:rsid w:val="00FD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3DD7"/>
    <w:pPr>
      <w:suppressLineNumbers/>
      <w:tabs>
        <w:tab w:val="center" w:pos="4535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rsid w:val="00EE3DD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Колонтитул письма"/>
    <w:basedOn w:val="a"/>
    <w:rsid w:val="00EE3DD7"/>
    <w:pPr>
      <w:jc w:val="right"/>
    </w:pPr>
    <w:rPr>
      <w:rFonts w:ascii="PFDinTextCondPro-Regular" w:hAnsi="PFDinTextCondPro-Regular"/>
      <w:sz w:val="18"/>
      <w:szCs w:val="18"/>
      <w:lang w:val="en-US"/>
    </w:rPr>
  </w:style>
  <w:style w:type="paragraph" w:customStyle="1" w:styleId="a6">
    <w:name w:val="Пункт"/>
    <w:basedOn w:val="a"/>
    <w:rsid w:val="00EE3DD7"/>
    <w:pPr>
      <w:widowControl/>
      <w:tabs>
        <w:tab w:val="num" w:pos="1080"/>
      </w:tabs>
      <w:suppressAutoHyphens w:val="0"/>
      <w:autoSpaceDE w:val="0"/>
      <w:autoSpaceDN w:val="0"/>
      <w:ind w:left="792" w:hanging="432"/>
      <w:jc w:val="both"/>
    </w:pPr>
    <w:rPr>
      <w:rFonts w:eastAsia="Times New Roman" w:cs="Times New Roman"/>
      <w:kern w:val="0"/>
      <w:lang w:eastAsia="ru-RU" w:bidi="ar-SA"/>
    </w:rPr>
  </w:style>
  <w:style w:type="paragraph" w:styleId="a7">
    <w:name w:val="List Paragraph"/>
    <w:aliases w:val="Маркер"/>
    <w:basedOn w:val="a"/>
    <w:link w:val="a8"/>
    <w:uiPriority w:val="1"/>
    <w:qFormat/>
    <w:rsid w:val="00EE3DD7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lang w:val="x-none" w:eastAsia="x-none" w:bidi="ru-RU"/>
    </w:rPr>
  </w:style>
  <w:style w:type="character" w:customStyle="1" w:styleId="a8">
    <w:name w:val="Абзац списка Знак"/>
    <w:aliases w:val="Маркер Знак"/>
    <w:link w:val="a7"/>
    <w:uiPriority w:val="1"/>
    <w:locked/>
    <w:rsid w:val="00EE3DD7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paragraph" w:styleId="a9">
    <w:name w:val="No Spacing"/>
    <w:uiPriority w:val="1"/>
    <w:qFormat/>
    <w:rsid w:val="00EE3DD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46D7D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D7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4B11B4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4B11B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e">
    <w:name w:val="Body Text"/>
    <w:basedOn w:val="a"/>
    <w:link w:val="af"/>
    <w:rsid w:val="004B11B4"/>
    <w:pPr>
      <w:widowControl/>
      <w:spacing w:after="120"/>
    </w:pPr>
    <w:rPr>
      <w:rFonts w:eastAsia="Times New Roman" w:cs="Times New Roman"/>
      <w:lang w:eastAsia="ar-SA" w:bidi="ar-SA"/>
    </w:rPr>
  </w:style>
  <w:style w:type="character" w:customStyle="1" w:styleId="af">
    <w:name w:val="Основной текст Знак"/>
    <w:basedOn w:val="a0"/>
    <w:link w:val="ae"/>
    <w:rsid w:val="004B11B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3DD7"/>
    <w:pPr>
      <w:suppressLineNumbers/>
      <w:tabs>
        <w:tab w:val="center" w:pos="4535"/>
        <w:tab w:val="right" w:pos="9071"/>
      </w:tabs>
    </w:pPr>
  </w:style>
  <w:style w:type="character" w:customStyle="1" w:styleId="a4">
    <w:name w:val="Верхний колонтитул Знак"/>
    <w:basedOn w:val="a0"/>
    <w:link w:val="a3"/>
    <w:rsid w:val="00EE3DD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Колонтитул письма"/>
    <w:basedOn w:val="a"/>
    <w:rsid w:val="00EE3DD7"/>
    <w:pPr>
      <w:jc w:val="right"/>
    </w:pPr>
    <w:rPr>
      <w:rFonts w:ascii="PFDinTextCondPro-Regular" w:hAnsi="PFDinTextCondPro-Regular"/>
      <w:sz w:val="18"/>
      <w:szCs w:val="18"/>
      <w:lang w:val="en-US"/>
    </w:rPr>
  </w:style>
  <w:style w:type="paragraph" w:customStyle="1" w:styleId="a6">
    <w:name w:val="Пункт"/>
    <w:basedOn w:val="a"/>
    <w:rsid w:val="00EE3DD7"/>
    <w:pPr>
      <w:widowControl/>
      <w:tabs>
        <w:tab w:val="num" w:pos="1080"/>
      </w:tabs>
      <w:suppressAutoHyphens w:val="0"/>
      <w:autoSpaceDE w:val="0"/>
      <w:autoSpaceDN w:val="0"/>
      <w:ind w:left="792" w:hanging="432"/>
      <w:jc w:val="both"/>
    </w:pPr>
    <w:rPr>
      <w:rFonts w:eastAsia="Times New Roman" w:cs="Times New Roman"/>
      <w:kern w:val="0"/>
      <w:lang w:eastAsia="ru-RU" w:bidi="ar-SA"/>
    </w:rPr>
  </w:style>
  <w:style w:type="paragraph" w:styleId="a7">
    <w:name w:val="List Paragraph"/>
    <w:aliases w:val="Маркер"/>
    <w:basedOn w:val="a"/>
    <w:link w:val="a8"/>
    <w:uiPriority w:val="1"/>
    <w:qFormat/>
    <w:rsid w:val="00EE3DD7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lang w:val="x-none" w:eastAsia="x-none" w:bidi="ru-RU"/>
    </w:rPr>
  </w:style>
  <w:style w:type="character" w:customStyle="1" w:styleId="a8">
    <w:name w:val="Абзац списка Знак"/>
    <w:aliases w:val="Маркер Знак"/>
    <w:link w:val="a7"/>
    <w:uiPriority w:val="1"/>
    <w:locked/>
    <w:rsid w:val="00EE3DD7"/>
    <w:rPr>
      <w:rFonts w:ascii="Arial Unicode MS" w:eastAsia="Arial Unicode MS" w:hAnsi="Arial Unicode MS" w:cs="Arial Unicode MS"/>
      <w:color w:val="000000"/>
      <w:sz w:val="24"/>
      <w:szCs w:val="24"/>
      <w:lang w:val="x-none" w:eastAsia="x-none" w:bidi="ru-RU"/>
    </w:rPr>
  </w:style>
  <w:style w:type="paragraph" w:styleId="a9">
    <w:name w:val="No Spacing"/>
    <w:uiPriority w:val="1"/>
    <w:qFormat/>
    <w:rsid w:val="00EE3DD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46D7D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D7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4B11B4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4B11B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e">
    <w:name w:val="Body Text"/>
    <w:basedOn w:val="a"/>
    <w:link w:val="af"/>
    <w:rsid w:val="004B11B4"/>
    <w:pPr>
      <w:widowControl/>
      <w:spacing w:after="120"/>
    </w:pPr>
    <w:rPr>
      <w:rFonts w:eastAsia="Times New Roman" w:cs="Times New Roman"/>
      <w:lang w:eastAsia="ar-SA" w:bidi="ar-SA"/>
    </w:rPr>
  </w:style>
  <w:style w:type="character" w:customStyle="1" w:styleId="af">
    <w:name w:val="Основной текст Знак"/>
    <w:basedOn w:val="a0"/>
    <w:link w:val="ae"/>
    <w:rsid w:val="004B11B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7167082F25963C0EB1319F6D7071027D5EBCC6ABE949E91899A14FF3Cr04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4320</Words>
  <Characters>24627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В. Субботин</dc:creator>
  <cp:lastModifiedBy>Яна А. Балаганская</cp:lastModifiedBy>
  <cp:revision>3</cp:revision>
  <cp:lastPrinted>2019-12-12T08:23:00Z</cp:lastPrinted>
  <dcterms:created xsi:type="dcterms:W3CDTF">2021-11-25T03:43:00Z</dcterms:created>
  <dcterms:modified xsi:type="dcterms:W3CDTF">2021-11-25T03:44:00Z</dcterms:modified>
</cp:coreProperties>
</file>